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F8B2B" w14:textId="77777777" w:rsidR="00B31ABB" w:rsidRDefault="0020715C">
      <w:pPr>
        <w:pStyle w:val="Standard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VESZETTSÉG ELLENI VÉDŐOLTÁS</w:t>
      </w:r>
    </w:p>
    <w:p w14:paraId="02DACC43" w14:textId="77777777" w:rsidR="00B31ABB" w:rsidRDefault="00B31ABB">
      <w:pPr>
        <w:pStyle w:val="Standard"/>
        <w:jc w:val="center"/>
      </w:pPr>
    </w:p>
    <w:p w14:paraId="1EDADF70" w14:textId="77777777" w:rsidR="00B31ABB" w:rsidRDefault="0020715C">
      <w:pPr>
        <w:pStyle w:val="Standard"/>
        <w:jc w:val="center"/>
      </w:pPr>
      <w:r>
        <w:t>Értesítem a Tisztelt ebtartókat, hogy a község területén az ebek veszettség elleni kötelező védőoltására összevezetéses oltást tartok.</w:t>
      </w:r>
    </w:p>
    <w:p w14:paraId="4DBA8EE6" w14:textId="77777777" w:rsidR="00B31ABB" w:rsidRDefault="00B31ABB">
      <w:pPr>
        <w:pStyle w:val="Standard"/>
        <w:jc w:val="center"/>
      </w:pPr>
    </w:p>
    <w:p w14:paraId="0908FBC7" w14:textId="77777777" w:rsidR="00B31ABB" w:rsidRDefault="0020715C">
      <w:pPr>
        <w:pStyle w:val="Standard"/>
        <w:jc w:val="center"/>
      </w:pPr>
      <w:r>
        <w:t xml:space="preserve">Akik a tulajdonukban lévő ebek oltásának ezen a módon kívánnak </w:t>
      </w:r>
      <w:r>
        <w:t>eleget tenni, kérem az alábbi helyszínre és időpontra vezessék fel kutyáikat:</w:t>
      </w:r>
    </w:p>
    <w:p w14:paraId="38AFBC30" w14:textId="77777777" w:rsidR="00B31ABB" w:rsidRDefault="00B31ABB">
      <w:pPr>
        <w:pStyle w:val="Standard"/>
        <w:jc w:val="center"/>
      </w:pPr>
    </w:p>
    <w:p w14:paraId="48D34E6F" w14:textId="1B21FFC0" w:rsidR="00B31ABB" w:rsidRDefault="0020715C">
      <w:pPr>
        <w:pStyle w:val="Standard"/>
        <w:jc w:val="center"/>
      </w:pPr>
      <w:r>
        <w:rPr>
          <w:b/>
          <w:color w:val="FF0000"/>
        </w:rPr>
        <w:t xml:space="preserve"> 2020</w:t>
      </w:r>
      <w:r>
        <w:rPr>
          <w:b/>
          <w:color w:val="FF0000"/>
        </w:rPr>
        <w:t>. SZEPTEMBER 17. csütörtök</w:t>
      </w:r>
    </w:p>
    <w:p w14:paraId="6D74DFB9" w14:textId="77777777" w:rsidR="00B31ABB" w:rsidRDefault="0020715C">
      <w:pPr>
        <w:pStyle w:val="Standard"/>
        <w:jc w:val="center"/>
      </w:pPr>
      <w:r>
        <w:rPr>
          <w:b/>
          <w:color w:val="FF0000"/>
        </w:rPr>
        <w:t>BALATONHENYE: régi iskola</w:t>
      </w:r>
    </w:p>
    <w:p w14:paraId="37B7AF86" w14:textId="77777777" w:rsidR="00B31ABB" w:rsidRDefault="0020715C">
      <w:pPr>
        <w:pStyle w:val="Standard"/>
        <w:jc w:val="center"/>
      </w:pPr>
      <w:r>
        <w:rPr>
          <w:b/>
          <w:color w:val="FF0000"/>
        </w:rPr>
        <w:t>9.00 – 9.30</w:t>
      </w:r>
    </w:p>
    <w:p w14:paraId="1CD57023" w14:textId="77777777" w:rsidR="00B31ABB" w:rsidRDefault="00B31ABB">
      <w:pPr>
        <w:pStyle w:val="Standard"/>
        <w:jc w:val="center"/>
        <w:rPr>
          <w:b/>
          <w:color w:val="548DD4"/>
        </w:rPr>
      </w:pPr>
    </w:p>
    <w:p w14:paraId="433BBAFE" w14:textId="77777777" w:rsidR="00B31ABB" w:rsidRDefault="00B31ABB">
      <w:pPr>
        <w:pStyle w:val="Standard"/>
      </w:pPr>
    </w:p>
    <w:p w14:paraId="658178AA" w14:textId="77777777" w:rsidR="00B31ABB" w:rsidRDefault="0020715C">
      <w:pPr>
        <w:pStyle w:val="Standard"/>
      </w:pPr>
      <w:r>
        <w:t>Az ebek évenkénti veszettség elleni oltása és féregtelenítése kötelező és a tulajdonos kötelessége.</w:t>
      </w:r>
    </w:p>
    <w:p w14:paraId="32FEFC28" w14:textId="77777777" w:rsidR="00B31ABB" w:rsidRDefault="0020715C">
      <w:pPr>
        <w:pStyle w:val="Standard"/>
      </w:pPr>
      <w:r>
        <w:rPr>
          <w:b/>
          <w:u w:val="single"/>
        </w:rPr>
        <w:t>Nem olth</w:t>
      </w:r>
      <w:r>
        <w:rPr>
          <w:b/>
          <w:u w:val="single"/>
        </w:rPr>
        <w:t>ató az eb</w:t>
      </w:r>
      <w:r>
        <w:t>, ha</w:t>
      </w:r>
    </w:p>
    <w:p w14:paraId="7B1C61AB" w14:textId="77777777" w:rsidR="00B31ABB" w:rsidRDefault="0020715C">
      <w:pPr>
        <w:pStyle w:val="Standard"/>
        <w:numPr>
          <w:ilvl w:val="0"/>
          <w:numId w:val="3"/>
        </w:numPr>
      </w:pPr>
      <w:r>
        <w:t>két héten belül megharapott valakit, ezért hatósági megfigyelés alatt áll</w:t>
      </w:r>
    </w:p>
    <w:p w14:paraId="0ADBE6D8" w14:textId="77777777" w:rsidR="00B31ABB" w:rsidRDefault="0020715C">
      <w:pPr>
        <w:pStyle w:val="Standard"/>
        <w:numPr>
          <w:ilvl w:val="0"/>
          <w:numId w:val="2"/>
        </w:numPr>
      </w:pPr>
      <w:r>
        <w:t>betegségre utaló tünetei vannak</w:t>
      </w:r>
    </w:p>
    <w:p w14:paraId="31339A8D" w14:textId="77777777" w:rsidR="00B31ABB" w:rsidRDefault="0020715C">
      <w:pPr>
        <w:pStyle w:val="Standard"/>
      </w:pPr>
      <w:r>
        <w:t>A félős, nehezen kezelhető, agresszív, támadó kutya csak szájkosárral vezethető fel.</w:t>
      </w:r>
    </w:p>
    <w:p w14:paraId="23BCE1E6" w14:textId="77777777" w:rsidR="00B31ABB" w:rsidRDefault="0020715C">
      <w:pPr>
        <w:pStyle w:val="Standard"/>
      </w:pPr>
      <w:r>
        <w:t xml:space="preserve">Az összevezetéses oltás csak önálló </w:t>
      </w:r>
      <w:r>
        <w:t>veszettség elleni vakcinával végezhető.</w:t>
      </w:r>
    </w:p>
    <w:p w14:paraId="203303C2" w14:textId="77777777" w:rsidR="00B31ABB" w:rsidRDefault="0020715C">
      <w:pPr>
        <w:pStyle w:val="Standard"/>
      </w:pPr>
      <w:r>
        <w:t>Az összevezetéses oltás helyszínén gyógykezelést végezni nem lehet.</w:t>
      </w:r>
    </w:p>
    <w:p w14:paraId="6023DCBA" w14:textId="77777777" w:rsidR="00B31ABB" w:rsidRDefault="00B31ABB">
      <w:pPr>
        <w:pStyle w:val="Standard"/>
      </w:pPr>
    </w:p>
    <w:p w14:paraId="5AD7AEB3" w14:textId="77777777" w:rsidR="00B31ABB" w:rsidRDefault="00B31ABB">
      <w:pPr>
        <w:pStyle w:val="Standard"/>
      </w:pPr>
    </w:p>
    <w:p w14:paraId="1F55EEC8" w14:textId="77777777" w:rsidR="00B31ABB" w:rsidRDefault="0020715C">
      <w:pPr>
        <w:pStyle w:val="Standard"/>
      </w:pPr>
      <w:r>
        <w:rPr>
          <w:b/>
        </w:rPr>
        <w:t xml:space="preserve">Microchipes jelölés hiányában a védőoltás nem adható be. Microchipes jelölés kizárólag rendelőben, vagy háznál végezhető. </w:t>
      </w:r>
      <w:r>
        <w:rPr>
          <w:b/>
          <w:kern w:val="0"/>
          <w:sz w:val="28"/>
          <w:szCs w:val="28"/>
        </w:rPr>
        <w:t>Pótoltás nem kerül meghi</w:t>
      </w:r>
      <w:r>
        <w:rPr>
          <w:b/>
          <w:kern w:val="0"/>
          <w:sz w:val="28"/>
          <w:szCs w:val="28"/>
        </w:rPr>
        <w:t>rdetésre!</w:t>
      </w:r>
    </w:p>
    <w:p w14:paraId="3EB63BC2" w14:textId="77777777" w:rsidR="00B31ABB" w:rsidRDefault="00B31ABB">
      <w:pPr>
        <w:pStyle w:val="Standard"/>
      </w:pPr>
    </w:p>
    <w:p w14:paraId="701F57CB" w14:textId="77777777" w:rsidR="00B31ABB" w:rsidRDefault="00B31ABB">
      <w:pPr>
        <w:pStyle w:val="Standard"/>
      </w:pPr>
    </w:p>
    <w:p w14:paraId="7D77EA2C" w14:textId="77777777" w:rsidR="00B31ABB" w:rsidRDefault="00B31ABB">
      <w:pPr>
        <w:pStyle w:val="Standard"/>
      </w:pPr>
    </w:p>
    <w:p w14:paraId="7C5F9BAF" w14:textId="77777777" w:rsidR="00B31ABB" w:rsidRDefault="00B31ABB">
      <w:pPr>
        <w:pStyle w:val="Standard"/>
      </w:pPr>
    </w:p>
    <w:p w14:paraId="7AE47298" w14:textId="492A8D94" w:rsidR="00B31ABB" w:rsidRDefault="0020715C">
      <w:pPr>
        <w:pStyle w:val="Standard"/>
      </w:pPr>
      <w:r>
        <w:t xml:space="preserve">A veszettség elleni oltás díja:    </w:t>
      </w:r>
      <w:r>
        <w:rPr>
          <w:b/>
        </w:rPr>
        <w:t>55</w:t>
      </w:r>
      <w:r>
        <w:rPr>
          <w:b/>
        </w:rPr>
        <w:t>00 Ft/ kutya</w:t>
      </w:r>
    </w:p>
    <w:p w14:paraId="290D3252" w14:textId="77777777" w:rsidR="00B31ABB" w:rsidRDefault="0020715C">
      <w:pPr>
        <w:pStyle w:val="Standard"/>
      </w:pPr>
      <w:r>
        <w:t xml:space="preserve">     </w:t>
      </w:r>
    </w:p>
    <w:p w14:paraId="7A504C6D" w14:textId="77777777" w:rsidR="00B31ABB" w:rsidRDefault="0020715C">
      <w:pPr>
        <w:pStyle w:val="Standard"/>
      </w:pPr>
      <w:r>
        <w:t xml:space="preserve">                 féregtelenítés </w:t>
      </w:r>
      <w:proofErr w:type="gramStart"/>
      <w:r>
        <w:t xml:space="preserve">díja:   </w:t>
      </w:r>
      <w:proofErr w:type="gramEnd"/>
      <w:r>
        <w:t xml:space="preserve">  </w:t>
      </w:r>
      <w:r>
        <w:rPr>
          <w:b/>
        </w:rPr>
        <w:t>500 Ft/10 kg.</w:t>
      </w:r>
    </w:p>
    <w:p w14:paraId="7590ED3A" w14:textId="77777777" w:rsidR="00B31ABB" w:rsidRDefault="00B31ABB">
      <w:pPr>
        <w:pStyle w:val="Standard"/>
      </w:pPr>
    </w:p>
    <w:p w14:paraId="53E9BF2F" w14:textId="77777777" w:rsidR="00B31ABB" w:rsidRDefault="0020715C">
      <w:pPr>
        <w:pStyle w:val="Standard"/>
      </w:pPr>
      <w:r>
        <w:t xml:space="preserve">               új oltási könyv </w:t>
      </w:r>
      <w:proofErr w:type="gramStart"/>
      <w:r>
        <w:t xml:space="preserve">ára:   </w:t>
      </w:r>
      <w:proofErr w:type="gramEnd"/>
      <w:r>
        <w:t xml:space="preserve">  </w:t>
      </w:r>
      <w:r>
        <w:rPr>
          <w:b/>
        </w:rPr>
        <w:t>1000 Ft/db</w:t>
      </w:r>
    </w:p>
    <w:p w14:paraId="49584451" w14:textId="77777777" w:rsidR="00B31ABB" w:rsidRDefault="00B31ABB">
      <w:pPr>
        <w:pStyle w:val="Standard"/>
      </w:pPr>
    </w:p>
    <w:p w14:paraId="5A41B3E3" w14:textId="77777777" w:rsidR="00B31ABB" w:rsidRDefault="0020715C">
      <w:pPr>
        <w:pStyle w:val="Standard"/>
      </w:pPr>
      <w:r>
        <w:t xml:space="preserve">Háznál: előzetes megbeszélés és időpont egyeztetés után: </w:t>
      </w:r>
      <w:r>
        <w:rPr>
          <w:b/>
        </w:rPr>
        <w:t>9000 Ft/kutya</w:t>
      </w:r>
    </w:p>
    <w:p w14:paraId="259EEADA" w14:textId="77777777" w:rsidR="00B31ABB" w:rsidRDefault="00B31ABB">
      <w:pPr>
        <w:pStyle w:val="Standard"/>
      </w:pPr>
    </w:p>
    <w:p w14:paraId="5CA46970" w14:textId="77777777" w:rsidR="00B31ABB" w:rsidRDefault="00B31ABB">
      <w:pPr>
        <w:pStyle w:val="Standard"/>
      </w:pPr>
    </w:p>
    <w:p w14:paraId="2A6DC907" w14:textId="77777777" w:rsidR="00B31ABB" w:rsidRDefault="00B31ABB">
      <w:pPr>
        <w:pStyle w:val="Standard"/>
      </w:pPr>
    </w:p>
    <w:p w14:paraId="50C5D521" w14:textId="77777777" w:rsidR="00B31ABB" w:rsidRDefault="0020715C">
      <w:pPr>
        <w:pStyle w:val="Standard"/>
      </w:pPr>
      <w:r>
        <w:t xml:space="preserve">   </w:t>
      </w:r>
      <w:r>
        <w:t xml:space="preserve">                                                                           dr. Szabó Béla</w:t>
      </w:r>
    </w:p>
    <w:p w14:paraId="508E26AF" w14:textId="77777777" w:rsidR="00B31ABB" w:rsidRDefault="0020715C">
      <w:pPr>
        <w:pStyle w:val="Standard"/>
      </w:pPr>
      <w:r>
        <w:t xml:space="preserve">                                                                            magán-állatorvos</w:t>
      </w:r>
    </w:p>
    <w:p w14:paraId="786EDD4A" w14:textId="77777777" w:rsidR="00B31ABB" w:rsidRDefault="0020715C">
      <w:pPr>
        <w:pStyle w:val="Standard"/>
      </w:pPr>
      <w:r>
        <w:t xml:space="preserve">                                                                         </w:t>
      </w:r>
      <w:r>
        <w:t xml:space="preserve">       20/4752965</w:t>
      </w:r>
    </w:p>
    <w:sectPr w:rsidR="00B31AB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C6C7C" w14:textId="77777777" w:rsidR="00000000" w:rsidRDefault="0020715C">
      <w:r>
        <w:separator/>
      </w:r>
    </w:p>
  </w:endnote>
  <w:endnote w:type="continuationSeparator" w:id="0">
    <w:p w14:paraId="49A07D3D" w14:textId="77777777" w:rsidR="00000000" w:rsidRDefault="0020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C584B" w14:textId="77777777" w:rsidR="00000000" w:rsidRDefault="0020715C">
      <w:r>
        <w:rPr>
          <w:color w:val="000000"/>
        </w:rPr>
        <w:separator/>
      </w:r>
    </w:p>
  </w:footnote>
  <w:footnote w:type="continuationSeparator" w:id="0">
    <w:p w14:paraId="5D6E1763" w14:textId="77777777" w:rsidR="00000000" w:rsidRDefault="00207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E5F34"/>
    <w:multiLevelType w:val="multilevel"/>
    <w:tmpl w:val="3EF8145C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482F786D"/>
    <w:multiLevelType w:val="multilevel"/>
    <w:tmpl w:val="635C36DA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31ABB"/>
    <w:rsid w:val="0020715C"/>
    <w:rsid w:val="006B3CB7"/>
    <w:rsid w:val="00B3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39B2"/>
  <w15:docId w15:val="{C7C0F565-ECD5-4D78-A633-9370C8E8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ÖSSZEVEZETÉSES EBOLTÁS SZABÁLYAI</dc:title>
  <dc:creator>Béla Szabó</dc:creator>
  <cp:lastModifiedBy>HorvathTamasne</cp:lastModifiedBy>
  <cp:revision>2</cp:revision>
  <cp:lastPrinted>2009-10-08T11:27:00Z</cp:lastPrinted>
  <dcterms:created xsi:type="dcterms:W3CDTF">2020-09-02T12:48:00Z</dcterms:created>
  <dcterms:modified xsi:type="dcterms:W3CDTF">2020-09-02T12:48:00Z</dcterms:modified>
</cp:coreProperties>
</file>