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3FD8" w14:textId="79ADA153" w:rsidR="0069791C" w:rsidRPr="0069791C" w:rsidRDefault="007E082D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</w:t>
      </w:r>
    </w:p>
    <w:p w14:paraId="1F5A2294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14:paraId="5FED4AD3" w14:textId="0B4AC24F" w:rsidR="0069791C" w:rsidRPr="0069791C" w:rsidRDefault="00EA6CA6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Balatonhenye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özség Önkormányzata Képviselő-testületének </w:t>
      </w:r>
    </w:p>
    <w:p w14:paraId="2D5C704C" w14:textId="3FA871BF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54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szeptember </w:t>
      </w:r>
      <w:r w:rsidR="002546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8548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nyilvános ülésére.</w:t>
      </w:r>
    </w:p>
    <w:p w14:paraId="4E4CDFD0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32FDFC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adórendelet módosítás </w:t>
      </w:r>
    </w:p>
    <w:p w14:paraId="1D469B12" w14:textId="7A894E55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Előterjesztő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A6CA6">
        <w:rPr>
          <w:rFonts w:ascii="Times New Roman" w:eastAsia="Times New Roman" w:hAnsi="Times New Roman" w:cs="Times New Roman"/>
          <w:sz w:val="24"/>
          <w:szCs w:val="24"/>
          <w:lang w:eastAsia="hu-HU"/>
        </w:rPr>
        <w:t>Kulin Miklós György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, po</w:t>
      </w:r>
      <w:bookmarkStart w:id="0" w:name="_GoBack"/>
      <w:bookmarkEnd w:id="0"/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lgármester</w:t>
      </w:r>
    </w:p>
    <w:p w14:paraId="7A35314B" w14:textId="12B4D068" w:rsidR="0069791C" w:rsidRPr="0069791C" w:rsidRDefault="0069791C" w:rsidP="0085486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Takács Katalin</w:t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14:paraId="65B11563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8E5CA4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Jogszabállyal nem ellentétes</w:t>
      </w:r>
    </w:p>
    <w:p w14:paraId="5184EC13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Előterjesztő</w:t>
      </w:r>
    </w:p>
    <w:p w14:paraId="73616F57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----------------------------------</w:t>
      </w:r>
    </w:p>
    <w:p w14:paraId="7BF93FA8" w14:textId="080842A1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Tímea jegyző</w:t>
      </w:r>
    </w:p>
    <w:p w14:paraId="240C1555" w14:textId="7DAB32EF" w:rsidR="0069791C" w:rsidRDefault="0069791C" w:rsidP="00697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9B16BF" w14:textId="77777777" w:rsidR="0069791C" w:rsidRPr="0069791C" w:rsidRDefault="0069791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1EC4986C" w14:textId="7464DB52" w:rsidR="0069791C" w:rsidRDefault="0069791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C3ECC1A" w14:textId="4FE02D04" w:rsidR="00CD3308" w:rsidRDefault="00CD3308" w:rsidP="00CD33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helyi adókról szóló 1990. évi C. törvény (a továbbiakban: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.) a településkép védelméről szóló törvény szerinti reklámhordozók utáni építményadó vonatkozásában az alábbi rendelkezéseket tartalmazta:</w:t>
      </w:r>
    </w:p>
    <w:p w14:paraId="662BD8E1" w14:textId="77777777" w:rsidR="004A782C" w:rsidRDefault="004A782C" w:rsidP="00CD33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564BCD0" w14:textId="77777777" w:rsidR="00CD3308" w:rsidRPr="00CD3308" w:rsidRDefault="00CD3308" w:rsidP="004A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11/A. § Adóköteles az önkormányzat illetékességi területén lévő ingatlanon elhelyezett, a településkép védelméről szóló törvény szerinti reklámhordozó.</w:t>
      </w:r>
    </w:p>
    <w:p w14:paraId="31F262A3" w14:textId="77777777" w:rsidR="00CD3308" w:rsidRPr="00CD3308" w:rsidRDefault="00CD3308" w:rsidP="004A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12/A. § Az adó alanya a 11/A. § szerinti esetben az, aki az év első napján a reklámhordozó Polgári Törvénykönyv szerinti tulajdonosa.</w:t>
      </w:r>
    </w:p>
    <w:p w14:paraId="2C210ECF" w14:textId="77777777" w:rsidR="004A782C" w:rsidRDefault="00CD3308" w:rsidP="004A782C">
      <w:pPr>
        <w:spacing w:after="0" w:line="240" w:lineRule="auto"/>
        <w:jc w:val="both"/>
        <w:rPr>
          <w:rFonts w:eastAsiaTheme="minorEastAsia"/>
          <w:sz w:val="24"/>
          <w:szCs w:val="24"/>
          <w:lang w:eastAsia="hu-HU"/>
        </w:rPr>
      </w:pP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14. § (5) A 11/A. § szerinti esetben az adókötelezettség a reklámhordozó elhelyezésére vonatkozó hatósági engedély kiadását, engedély hiányában a reklámhordozó ingatlanon való elhelyezését követő év első napján keletkezik. Az adókötelezettség a reklámhordozó lebontása, eltávolítása vagy megsemmisülése, de legkorábban az adókötelezettség keletkezése évének utolsó napjával szűnik meg.</w:t>
      </w:r>
    </w:p>
    <w:p w14:paraId="6B994BC0" w14:textId="0912AA6F" w:rsidR="00CD3308" w:rsidRPr="00CD3308" w:rsidRDefault="00CD3308" w:rsidP="004A782C">
      <w:pPr>
        <w:spacing w:after="0" w:line="240" w:lineRule="auto"/>
        <w:jc w:val="both"/>
        <w:rPr>
          <w:rFonts w:eastAsiaTheme="minorEastAsia"/>
          <w:sz w:val="24"/>
          <w:szCs w:val="24"/>
          <w:lang w:eastAsia="hu-HU"/>
        </w:rPr>
      </w:pP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15/A. § A 11/A. § szerinti esetben az adó alapja a reklámhordozó reklámközzétételre használható, m</w:t>
      </w:r>
      <w:r w:rsidRPr="00CD3308">
        <w:rPr>
          <w:rFonts w:ascii="Times New Roman" w:eastAsiaTheme="minorEastAsia" w:hAnsi="Times New Roman" w:cs="Times New Roman"/>
          <w:position w:val="10"/>
          <w:sz w:val="24"/>
          <w:szCs w:val="24"/>
          <w:lang w:eastAsia="hu-HU"/>
        </w:rPr>
        <w:t>2</w:t>
      </w: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-ben - két tizedesjegy pontossággal - számított felülete.</w:t>
      </w:r>
    </w:p>
    <w:p w14:paraId="552B2CDC" w14:textId="77777777" w:rsidR="00CD3308" w:rsidRPr="00CD3308" w:rsidRDefault="00CD3308" w:rsidP="004A7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16/A. § Az adó évi mértékének felső határa a 15/A. § szerinti adóalap esetén 12 000 Ft/m</w:t>
      </w:r>
      <w:r w:rsidRPr="00CD3308">
        <w:rPr>
          <w:rFonts w:ascii="Times New Roman" w:eastAsiaTheme="minorEastAsia" w:hAnsi="Times New Roman" w:cs="Times New Roman"/>
          <w:position w:val="10"/>
          <w:sz w:val="24"/>
          <w:szCs w:val="24"/>
          <w:lang w:eastAsia="hu-HU"/>
        </w:rPr>
        <w:t>2</w:t>
      </w:r>
      <w:r w:rsidRPr="00CD3308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p w14:paraId="169871B2" w14:textId="714E7288" w:rsidR="0085486B" w:rsidRDefault="0085486B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2535D065" w14:textId="3A3BEA8D" w:rsidR="004A782C" w:rsidRPr="001F2B6E" w:rsidRDefault="004A782C" w:rsidP="004A78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1F2B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Magyarország 2021. évi központi költségvetésének megalapozásáról szóló 2020. évi LXXVI. törvény 4. § (1)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bekezdése 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fenti, reklámhordozó után fizetendő építményadóra vonatkozó rendelkezéseit </w:t>
      </w:r>
      <w:r w:rsidRPr="001F2B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2020. július 15. napjától hatályon kívül helyezte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</w:t>
      </w:r>
    </w:p>
    <w:p w14:paraId="698CC670" w14:textId="27A1F7AB" w:rsidR="0085486B" w:rsidRDefault="0085486B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24DF11FD" w14:textId="330CF9D8" w:rsidR="00DC359C" w:rsidRPr="00DC359C" w:rsidRDefault="00EA6CA6" w:rsidP="00DC35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Balatonhenye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özség Önkormányzata Képviselő-testületének a helyi adókról szóló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7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3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(X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01</w:t>
      </w:r>
      <w:r w:rsidR="004A782C" w:rsidRPr="00DC35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.) önkormányzati rendeletének (a továbbiakban: Rendelet) </w:t>
      </w:r>
      <w:r w:rsidR="00DC359C" w:rsidRPr="00DC359C">
        <w:rPr>
          <w:rFonts w:ascii="Times New Roman" w:hAnsi="Times New Roman" w:cs="Times New Roman"/>
          <w:sz w:val="24"/>
          <w:szCs w:val="24"/>
        </w:rPr>
        <w:t>2. § (</w:t>
      </w:r>
      <w:r>
        <w:rPr>
          <w:rFonts w:ascii="Times New Roman" w:hAnsi="Times New Roman" w:cs="Times New Roman"/>
          <w:sz w:val="24"/>
          <w:szCs w:val="24"/>
        </w:rPr>
        <w:t>2a</w:t>
      </w:r>
      <w:r w:rsidR="00DC359C" w:rsidRPr="00DC359C">
        <w:rPr>
          <w:rFonts w:ascii="Times New Roman" w:hAnsi="Times New Roman" w:cs="Times New Roman"/>
          <w:sz w:val="24"/>
          <w:szCs w:val="24"/>
        </w:rPr>
        <w:t>) bekezdése szerint a reklámhordozó után fizetendő építményadó évi mértéke 0 Ft/m</w:t>
      </w:r>
      <w:r w:rsidR="00DC359C" w:rsidRPr="00DC35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59C" w:rsidRPr="00DC359C">
        <w:rPr>
          <w:rFonts w:ascii="Times New Roman" w:hAnsi="Times New Roman" w:cs="Times New Roman"/>
          <w:sz w:val="24"/>
          <w:szCs w:val="24"/>
        </w:rPr>
        <w:t>.</w:t>
      </w:r>
    </w:p>
    <w:p w14:paraId="5C9EE4A4" w14:textId="56B65C04" w:rsidR="00DC359C" w:rsidRDefault="00DC359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2CF4E9A2" w14:textId="6B03BE73" w:rsidR="00DC359C" w:rsidRDefault="00C53B01" w:rsidP="00EA6C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Figyelemmel arra, hogy 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 reklámhordozó utáni építményadóra vonatkozó rendelkezései hatályon kívül helyezésre kerültek, szükséges a Rendelet módosítása, a 2. § (</w:t>
      </w:r>
      <w:r w:rsidR="00EA6CA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) bekezdésének hatályon kívül helyezése.</w:t>
      </w:r>
    </w:p>
    <w:p w14:paraId="6CDC52AB" w14:textId="5B5C6C0C" w:rsidR="00DC359C" w:rsidRDefault="00DC359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BF22CF9" w14:textId="43E052D1" w:rsidR="007F2906" w:rsidRDefault="007F2906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INDOKOLÁS</w:t>
      </w:r>
    </w:p>
    <w:p w14:paraId="40326A00" w14:textId="44D024B3" w:rsidR="007F2906" w:rsidRPr="00C53B01" w:rsidRDefault="00C53B01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Rendelet reklámhordozó utáni építményadóra vonatkozó 2. §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(2a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) bekezdésének hatályon kívül helyezése </w:t>
      </w:r>
      <w:r w:rsidR="007F2906"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magasabb szintű jogszabálynak való megfelelés miatt szükséges</w:t>
      </w:r>
      <w:r w:rsidR="007F29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F8BC19" w14:textId="77777777" w:rsidR="004B5212" w:rsidRPr="0069791C" w:rsidRDefault="004B5212" w:rsidP="006979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51B5BC3" w14:textId="77777777" w:rsidR="00C53B01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 1. §-a tartalmazza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reklámhordozó után fizetendő építményadó mértékéről szóló rendelkezés </w:t>
      </w:r>
      <w:r w:rsidR="00C53B0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hatályon kívül helyezését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C5DC3C3" w14:textId="49977F02" w:rsidR="004B5212" w:rsidRP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4B5212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 hatályba lépésről rendelkezik.</w:t>
      </w:r>
    </w:p>
    <w:p w14:paraId="342C0494" w14:textId="77777777" w:rsidR="004B5212" w:rsidRP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1A525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Előzetes hatásvizsgálat</w:t>
      </w:r>
    </w:p>
    <w:p w14:paraId="55F92414" w14:textId="5EF3745C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jogalkotásról szóló 2010. évi CXXX. törvény 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§ (1) bekezdése alapján</w:t>
      </w:r>
    </w:p>
    <w:p w14:paraId="51E9F07A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16BB50AA" w14:textId="77777777" w:rsidR="00226C23" w:rsidRPr="00D138BE" w:rsidRDefault="00226C23" w:rsidP="00226C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2B124328" w14:textId="77777777" w:rsidR="00226C23" w:rsidRPr="00D138BE" w:rsidRDefault="00226C23" w:rsidP="0022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14:paraId="76A70E40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14:paraId="01DA9A5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14:paraId="3A600DCB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14:paraId="11FDE6D7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terheket befolyásoló hatásait, valamint</w:t>
      </w:r>
    </w:p>
    <w:p w14:paraId="548D722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5161879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259C10B0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6F38FF6F" w14:textId="13D99FAD" w:rsidR="00226C23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rendelet-tervezet címe: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Balatonhenye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özség Önkormányzata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Képviselő-testületének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Balatonhenye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Kö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zség Önkormányzata Képviselő-testületének a helyi adókról szóló 1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/201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 (XI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</w:t>
      </w:r>
      <w:r w:rsidR="00EA6C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.) önkormányzati rendelete módosításáról</w:t>
      </w:r>
    </w:p>
    <w:p w14:paraId="78AC3ACF" w14:textId="4EB66689" w:rsidR="00226C23" w:rsidRPr="00B93970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Pr="00B93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 elfogadásának társadalmi, gazdasági hatása nincs.</w:t>
      </w:r>
    </w:p>
    <w:p w14:paraId="49844E36" w14:textId="77777777" w:rsidR="001E0291" w:rsidRDefault="00226C23" w:rsidP="001E0291">
      <w:pPr>
        <w:spacing w:after="0" w:line="240" w:lineRule="auto"/>
        <w:ind w:left="2832" w:hanging="283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költségvetési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DCFA895" w14:textId="3D2EDA95" w:rsidR="00226C23" w:rsidRPr="001E0291" w:rsidRDefault="00226C23" w:rsidP="001E0291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környezeti, egészségi következménye nincs.</w:t>
      </w:r>
    </w:p>
    <w:p w14:paraId="1283221E" w14:textId="0D922AC0" w:rsidR="00226C23" w:rsidRPr="00055DB4" w:rsidRDefault="00226C23" w:rsidP="00226C23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Adminisztratív terheket befolyásoló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adminisztratív terheket befolyásoló hatása nincs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5C7E9B63" w14:textId="77777777" w:rsidR="001E0291" w:rsidRDefault="00226C23" w:rsidP="001E02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Egyéb hatása: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egyéb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</w:p>
    <w:p w14:paraId="14825FA8" w14:textId="1BE7CF75" w:rsidR="00226C23" w:rsidRPr="001E0291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F24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226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A Rendelet reklámhordozó utáni építményadóra vonatkozó 2. § (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2a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) bekezdésének hatályon kívül helyezése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Htv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 2020. július 15. napján hatályba lépett módosítása miatt szükséges.</w:t>
      </w:r>
    </w:p>
    <w:p w14:paraId="24C10025" w14:textId="60D046AD" w:rsidR="00226C23" w:rsidRPr="00055DB4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1E0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nem felelne meg a magasabb szintű jogszabályoknak</w:t>
      </w:r>
    </w:p>
    <w:p w14:paraId="1B2F63A2" w14:textId="77777777" w:rsidR="00226C23" w:rsidRPr="00936B85" w:rsidRDefault="00226C23" w:rsidP="00226C23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14:paraId="040E0FAD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szervezeti: Nincs.</w:t>
      </w:r>
    </w:p>
    <w:p w14:paraId="2A7C20D0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tárgyi: Nincs.</w:t>
      </w:r>
    </w:p>
    <w:p w14:paraId="7703918B" w14:textId="77777777" w:rsidR="00226C23" w:rsidRPr="00936B85" w:rsidRDefault="00226C23" w:rsidP="00226C23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pénzügyi: Nincs.</w:t>
      </w:r>
    </w:p>
    <w:p w14:paraId="17B87B9C" w14:textId="13E31497" w:rsid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9998E5F" w14:textId="62F777C0" w:rsidR="00226C23" w:rsidRDefault="00226C23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A2420C" w14:textId="77777777" w:rsidR="007F2906" w:rsidRPr="00124C50" w:rsidRDefault="007F2906" w:rsidP="007F290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14:paraId="391425D9" w14:textId="54FCB8F8" w:rsidR="007F2906" w:rsidRDefault="007F2906" w:rsidP="00933EF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E50D257" w14:textId="001C0DB8" w:rsidR="007F2906" w:rsidRDefault="007F2906" w:rsidP="007F290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4F46FCC5" w14:textId="715C02DB" w:rsidR="001E0291" w:rsidRDefault="001E0291" w:rsidP="007F290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1E68C5C" w14:textId="34A3888E" w:rsidR="001E0291" w:rsidRDefault="001E0291" w:rsidP="007F290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00BA6F0E" w14:textId="0B4319CC" w:rsidR="001E0291" w:rsidRDefault="001E0291" w:rsidP="007F290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84152F2" w14:textId="77777777" w:rsidR="001E0291" w:rsidRPr="00933EFD" w:rsidRDefault="001E0291" w:rsidP="007F290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759D49C1" w14:textId="32339F39" w:rsidR="001E0291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BALATONHENYE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ÖNKORMÁNYZATA </w:t>
      </w:r>
    </w:p>
    <w:p w14:paraId="5136E32B" w14:textId="4000B144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KÉPVISELŐ-TESTÜLETÉNEK</w:t>
      </w:r>
    </w:p>
    <w:p w14:paraId="41B5BC04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3FAC5A9" w14:textId="23043D88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(...) önkormányzati rendelete </w:t>
      </w:r>
    </w:p>
    <w:p w14:paraId="767DC6EC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77310BD" w14:textId="77777777" w:rsidR="00EA6CA6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Balatonhenye Község Önkormányzata Képviselő-testületének </w:t>
      </w:r>
    </w:p>
    <w:p w14:paraId="7701D03A" w14:textId="49798F16" w:rsidR="00EA6CA6" w:rsidRDefault="00933EFD" w:rsidP="00EA6CA6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adókról szóló</w:t>
      </w:r>
    </w:p>
    <w:p w14:paraId="5245468B" w14:textId="2049770B" w:rsidR="00933EFD" w:rsidRDefault="001E0291" w:rsidP="00EA6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(X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EA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01</w:t>
      </w:r>
      <w:r w:rsidR="00933EFD"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önkormányzati rendelete módosításáról </w:t>
      </w:r>
    </w:p>
    <w:p w14:paraId="3D689BE4" w14:textId="77777777" w:rsidR="00EA6CA6" w:rsidRPr="00933EFD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5777045" w14:textId="77777777" w:rsidR="00EA6CA6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B92740D" w14:textId="42FF89A6" w:rsidR="00933EFD" w:rsidRPr="00933EFD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14:paraId="6C7B1294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A2FB097" w14:textId="6C45EC16" w:rsidR="002D06C8" w:rsidRDefault="00933EFD" w:rsidP="001E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§ 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Hatályát veszti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Balatonhenye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özség Önkormányzata Képviselő-testületének a helyi adókról szóló 1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(XI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01</w:t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önkormányzati rendelete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2. § (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2a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bekezdése.</w:t>
      </w:r>
    </w:p>
    <w:p w14:paraId="7C70C28E" w14:textId="7A5927C6" w:rsidR="00933EFD" w:rsidRPr="00933EFD" w:rsidRDefault="002D06C8" w:rsidP="001E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§ Ez a rendelet a kihirdetést követő napon lép hatályba</w:t>
      </w:r>
      <w:r w:rsidR="007F29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CE4C670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9D6C1D" w14:textId="517EFE61" w:rsid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</w:t>
      </w:r>
    </w:p>
    <w:p w14:paraId="0FF1A8C8" w14:textId="77777777" w:rsidR="00EA6CA6" w:rsidRPr="00933EFD" w:rsidRDefault="00EA6CA6" w:rsidP="00933EFD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495B92" w14:textId="03184B8B" w:rsidR="00933EFD" w:rsidRPr="00933EFD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Kulin Miklós György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E0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Szabó Tímea</w:t>
      </w:r>
    </w:p>
    <w:p w14:paraId="5D8F43B1" w14:textId="0BF857E3" w:rsidR="00933EFD" w:rsidRDefault="00EA6CA6" w:rsidP="00EA6CA6">
      <w:pPr>
        <w:widowControl w:val="0"/>
        <w:autoSpaceDE w:val="0"/>
        <w:autoSpaceDN w:val="0"/>
        <w:adjustRightInd w:val="0"/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="00933EFD"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07042DFB" w14:textId="77777777" w:rsidR="002D06C8" w:rsidRPr="00933EFD" w:rsidRDefault="002D06C8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24C094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FCE175" w14:textId="4000FA9B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 napja: 2</w:t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020.</w:t>
      </w:r>
      <w:proofErr w:type="gramStart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</w:t>
      </w:r>
      <w:proofErr w:type="gramEnd"/>
    </w:p>
    <w:p w14:paraId="68620A5C" w14:textId="77777777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43468DB" w14:textId="3C46005E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Szabó Tímea</w:t>
      </w:r>
    </w:p>
    <w:p w14:paraId="39A74F95" w14:textId="6FED809B" w:rsidR="00933EFD" w:rsidRPr="00933EFD" w:rsidRDefault="00933EFD" w:rsidP="0093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D06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="00EA6C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jegyző</w:t>
      </w:r>
    </w:p>
    <w:p w14:paraId="72B8359C" w14:textId="079A76EC" w:rsidR="004B5212" w:rsidRPr="004B5212" w:rsidRDefault="004B5212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4B5212" w:rsidRPr="004B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C"/>
    <w:rsid w:val="001E0291"/>
    <w:rsid w:val="001F2B6E"/>
    <w:rsid w:val="00226C23"/>
    <w:rsid w:val="002546F8"/>
    <w:rsid w:val="002D06C8"/>
    <w:rsid w:val="003A0388"/>
    <w:rsid w:val="004A782C"/>
    <w:rsid w:val="004B5212"/>
    <w:rsid w:val="00564B57"/>
    <w:rsid w:val="0069791C"/>
    <w:rsid w:val="007814AE"/>
    <w:rsid w:val="007E082D"/>
    <w:rsid w:val="007F2906"/>
    <w:rsid w:val="00851AD5"/>
    <w:rsid w:val="0085486B"/>
    <w:rsid w:val="00933EFD"/>
    <w:rsid w:val="00951635"/>
    <w:rsid w:val="00A46228"/>
    <w:rsid w:val="00C53B01"/>
    <w:rsid w:val="00CD3308"/>
    <w:rsid w:val="00DC359C"/>
    <w:rsid w:val="00EA6CA6"/>
    <w:rsid w:val="00F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1D4"/>
  <w15:chartTrackingRefBased/>
  <w15:docId w15:val="{09BF5691-182C-4C84-A4BE-90B9620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EF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06C8"/>
    <w:pPr>
      <w:ind w:left="720"/>
      <w:contextualSpacing/>
    </w:pPr>
  </w:style>
  <w:style w:type="character" w:customStyle="1" w:styleId="Kiemels21">
    <w:name w:val="Kiemelés 21"/>
    <w:qFormat/>
    <w:rsid w:val="002D06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6797-A1A2-4236-805E-4484572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Pálffyné</dc:creator>
  <cp:keywords/>
  <dc:description/>
  <cp:lastModifiedBy>User</cp:lastModifiedBy>
  <cp:revision>5</cp:revision>
  <cp:lastPrinted>2020-08-26T07:47:00Z</cp:lastPrinted>
  <dcterms:created xsi:type="dcterms:W3CDTF">2020-09-11T08:49:00Z</dcterms:created>
  <dcterms:modified xsi:type="dcterms:W3CDTF">2020-09-18T09:29:00Z</dcterms:modified>
</cp:coreProperties>
</file>