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lineRule="auto" w:line="240" w:beforeAutospacing="1" w:afterAutospacing="1"/>
        <w:jc w:val="center"/>
        <w:outlineLvl w:val="0"/>
        <w:rPr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J e l e n t é s</w:t>
      </w:r>
    </w:p>
    <w:p>
      <w:pPr>
        <w:pStyle w:val="Normal"/>
        <w:numPr>
          <w:ilvl w:val="0"/>
          <w:numId w:val="0"/>
        </w:num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lineRule="auto" w:line="240" w:beforeAutospacing="1" w:afterAutospacing="1"/>
        <w:jc w:val="center"/>
        <w:outlineLvl w:val="0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>Balatonhenye Önkormányzata Képviselő-testületének</w:t>
        <w:br/>
        <w:t xml:space="preserve">2017. </w:t>
      </w:r>
      <w:r>
        <w:rPr>
          <w:rFonts w:cs="Times New Roman" w:ascii="Times New Roman" w:hAnsi="Times New Roman"/>
          <w:i w:val="false"/>
          <w:sz w:val="24"/>
          <w:szCs w:val="24"/>
        </w:rPr>
        <w:t>április 2</w:t>
      </w:r>
      <w:r>
        <w:rPr>
          <w:rFonts w:cs="Times New Roman" w:ascii="Times New Roman" w:hAnsi="Times New Roman"/>
          <w:i w:val="false"/>
          <w:sz w:val="24"/>
          <w:szCs w:val="24"/>
        </w:rPr>
        <w:t>5</w:t>
      </w:r>
      <w:r>
        <w:rPr>
          <w:rFonts w:cs="Times New Roman" w:ascii="Times New Roman" w:hAnsi="Times New Roman"/>
          <w:i w:val="false"/>
          <w:sz w:val="24"/>
          <w:szCs w:val="24"/>
        </w:rPr>
        <w:t>-i  nyilvános ülésére</w:t>
      </w:r>
    </w:p>
    <w:p>
      <w:pPr>
        <w:pStyle w:val="Normal"/>
        <w:numPr>
          <w:ilvl w:val="0"/>
          <w:numId w:val="0"/>
        </w:num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lineRule="auto" w:line="240" w:beforeAutospacing="1" w:afterAutospacing="1"/>
        <w:jc w:val="both"/>
        <w:outlineLvl w:val="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  <w:u w:val="single"/>
        </w:rPr>
        <w:t>Tárgy: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         Jelentés a lejárt határidejű képviselő-testületi határozatok végrehajtásáról.</w:t>
      </w:r>
    </w:p>
    <w:p>
      <w:pPr>
        <w:pStyle w:val="Normal"/>
        <w:numPr>
          <w:ilvl w:val="0"/>
          <w:numId w:val="0"/>
        </w:num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lineRule="auto" w:line="240" w:beforeAutospacing="1" w:afterAutospacing="1"/>
        <w:jc w:val="both"/>
        <w:outlineLvl w:val="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br/>
      </w:r>
      <w:r>
        <w:rPr>
          <w:rFonts w:cs="Times New Roman" w:ascii="Times New Roman" w:hAnsi="Times New Roman"/>
          <w:i w:val="false"/>
          <w:sz w:val="24"/>
          <w:szCs w:val="24"/>
          <w:u w:val="single"/>
        </w:rPr>
        <w:t>Előterjesztő</w:t>
      </w:r>
      <w:r>
        <w:rPr>
          <w:rFonts w:cs="Times New Roman" w:ascii="Times New Roman" w:hAnsi="Times New Roman"/>
          <w:i w:val="false"/>
          <w:sz w:val="24"/>
          <w:szCs w:val="24"/>
        </w:rPr>
        <w:t>: Kovács Csaba Károly polgármester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>A Képviselő-testület lejárt határidejű határozatainak végrehajtásáról az alábbiakban számolok be: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hu-HU"/>
        </w:rPr>
        <w:t>2/2017. (II. 15.) HATÁROZATA</w:t>
      </w:r>
    </w:p>
    <w:p>
      <w:pPr>
        <w:pStyle w:val="Normal"/>
        <w:tabs>
          <w:tab w:val="center" w:pos="453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ab/>
        <w:tab/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hu-HU"/>
        </w:rPr>
        <w:t>A Kővágóörsi Közös Önkormányzati Hivatal 2017. évi költségvetésének elfogadásáról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u-HU"/>
        </w:rPr>
        <w:t xml:space="preserve">Balatonhenye Község Önkormányzata a Kővágóörsi Közös Önkormányzati Hivatal 2017. évi költségvetését elfogadja azzal, hogy 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u-HU"/>
        </w:rPr>
        <w:t>a) a 2017. évi költségvetés kizárólag kötelező feladatokat tartalmaz;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u-HU"/>
        </w:rPr>
        <w:t>b) a 2017. évi kafetéria keret bruttó 200.000 Ft/fő;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u-HU"/>
        </w:rPr>
        <w:t>c) a Képviselő-testület a Közös Hivatal alkalmazásában állók részére munkába járás költségtérítése címen biztosítja a személyi jövedelemadóról szóló 1995. évi CXVII. törvény 25. § (2) bekezdésében meghatározott összeget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u-HU"/>
        </w:rPr>
        <w:t>d) az adható illetmény előleg összege a felvétel időpontjában a költségvetési főösszeg 3 % - át nem haladhatja meg.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hu-HU"/>
        </w:rPr>
        <w:t>Intézkedést nem igényel</w:t>
      </w:r>
    </w:p>
    <w:p>
      <w:pPr>
        <w:pStyle w:val="Normal"/>
        <w:tabs>
          <w:tab w:val="left" w:pos="1843" w:leader="none"/>
        </w:tabs>
        <w:spacing w:lineRule="auto" w:line="240" w:before="0" w:after="0"/>
        <w:ind w:right="972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hu-HU"/>
        </w:rPr>
        <w:t>3/2017. (II. 15.) HATÁROZATA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hu-HU"/>
        </w:rPr>
        <w:t>A belső ellenőrzési feladatok ellátásáról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u-HU"/>
        </w:rPr>
        <w:t>B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  <w:t xml:space="preserve">alatonhenye Község Önkormányzata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  <w:t>dió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  <w:t xml:space="preserve">Képviselő-testülete a belső ellenőrzési feladatokat polgári jogi jogviszony keretében, külső szolgáltató bevonásával  kívánja ellátni. Felhatalmazza a jegyzőt, hogy a Kővágóörsi Közös Önkormányzati Hivatal képviseletében kössön szerződést Kövessiné Müller Katalin egyéni vállalkozóval 2017. évre 1. 800. 000 Ft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  <w:t xml:space="preserve">Vállalja, hogy a belső ellenőrzési feladatok ellátásáért fizetendő díjazás lakosságarányosan rá eső részét a Kővágóörsi Közös Önkormányzati Hivatal részére 2017. július 31-éig átadja.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Felelős: dr. Szabó Tímea, jegyző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Határidő: azonnal.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eastAsia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none"/>
          <w:lang w:eastAsia="hu-HU"/>
        </w:rPr>
        <w:t xml:space="preserve">Belső ellenőr döntésről értesítve 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eastAsia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  <w:lang w:eastAsia="hu-HU"/>
        </w:rPr>
        <w:t>4/2017. (II. 15.) HATÁROZATA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  <w:u w:val="none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none"/>
          <w:lang w:eastAsia="hu-HU"/>
        </w:rPr>
        <w:t xml:space="preserve">A Kővágóörsi Közös Önkormányzati Hivatal </w:t>
      </w:r>
    </w:p>
    <w:p>
      <w:pPr>
        <w:pStyle w:val="Normal"/>
        <w:spacing w:lineRule="auto" w:line="240" w:before="0" w:after="0"/>
        <w:jc w:val="center"/>
        <w:rPr>
          <w:i/>
          <w:i/>
          <w:iCs/>
          <w:u w:val="none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none"/>
          <w:lang w:eastAsia="hu-HU"/>
        </w:rPr>
        <w:t xml:space="preserve">2017. évi közbeszerzési tervéről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  <w:t>Balatonhenye Község Önkormányzata Képviselő-testülete a közbeszerzésekről szóló 2015. évi CXLIII. törvény 42.§-a alapján a Kővágóörsi Közös Önkormányzati Hivatal, mint ajánlatkérő által 2017. évben lefolytatandó közbeszerzési eljárások éves tervét nemleges megjelöléssel jóváhagyja.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Felelős: dr. Szabó Tímea, jegyző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Határidő: folyamatos.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eastAsia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none"/>
          <w:lang w:eastAsia="hu-HU"/>
        </w:rPr>
        <w:t xml:space="preserve">Intézkedést nem igényel 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eastAsia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eastAsia="hu-HU"/>
        </w:rPr>
        <w:t>5/2017. (II. 15.) HATÁROZATA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b/>
          <w:b/>
          <w:bCs/>
          <w:i/>
          <w:i/>
          <w:iCs/>
          <w:u w:val="none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none"/>
          <w:lang w:eastAsia="hu-HU"/>
        </w:rPr>
        <w:t>Kötelező felvételt biztosító általános iskolai körzethatárok véleményezéséről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Balatonhenye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Képviselő-testület felkéri a jegyzőt, hogy a határozatot a Veszprém Megyei Kormányhivatal Veszprémi Járási Hivatal részére küldje meg.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Felelős: Kovács Csaba Károly, polgármester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Határidő: 2017. február 15.</w:t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eastAsia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Normal"/>
        <w:suppressAutoHyphens w:val="false"/>
        <w:spacing w:lineRule="auto" w:line="240" w:before="0" w:after="0"/>
        <w:ind w:right="72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  <w:lang w:eastAsia="hu-H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none"/>
          <w:lang w:eastAsia="hu-HU"/>
        </w:rPr>
        <w:t xml:space="preserve">Kormányhivatal döntésről értesítve 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10/2017. (II. 21.) HATÁROZATA</w:t>
      </w:r>
    </w:p>
    <w:p>
      <w:pPr>
        <w:pStyle w:val="Lfej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Az Önkormányzat saját bevételei és adósságot keletkeztető ügyleteiből </w:t>
      </w:r>
    </w:p>
    <w:p>
      <w:pPr>
        <w:pStyle w:val="Lfej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eredő fizetési kötelezettsége megállapításáról </w:t>
      </w:r>
    </w:p>
    <w:p>
      <w:pPr>
        <w:pStyle w:val="Lfej"/>
        <w:jc w:val="center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Balatonhenye Község Önkormányzata Képviselő-testülete az államháztartásról szóló 2011. évi CXCV. törvény 29/A.§-a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alábbiakban foglaltak szerint állapítja meg: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Saját bevételek összege: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2017.  7.150 ezer F</w:t>
      </w:r>
      <w:r>
        <w:rPr>
          <w:rFonts w:ascii="Times New Roman" w:hAnsi="Times New Roman"/>
          <w:i w:val="false"/>
          <w:iCs w:val="false"/>
          <w:sz w:val="24"/>
          <w:szCs w:val="24"/>
        </w:rPr>
        <w:t>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ab/>
        <w:tab/>
        <w:tab/>
        <w:tab/>
        <w:tab/>
        <w:t xml:space="preserve">   2018.  7.150 ezer Ft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2019.  7.150 ezer Ft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2020.  7.150 ezer Ft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Adósságot keletkeztető ügyletekből eredő fizetési kötelezettségek: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ab/>
        <w:t xml:space="preserve">   2017. 0 Ft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2018. 0 Ft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2019. 0 Ft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2020. 0 Ft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Intézkedést nem igényel 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13/2017. (II. 21.) HATÁROZATA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polgármester tiszteletdíjának megállapításáról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Balatonhenye Község Önkormányzata Képviselő-testülete Kovács Csaba Károly, polgármester tiszteletdíját a Magyarország helyi önkormányzatairól szóló 2011. évi CLXXXIX. törvény (a továbbiakban: Mötv.) 71. § (5) bekezdése alapján 2017. január 1-jétől havi 149. 576 Ft-ban állapítja meg.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A polgármester az Mötv. 71. § (6) bekezdése alapján havonta 22. 436 Ft – tiszteletdíja </w:t>
        <w:br/>
        <w:t xml:space="preserve">15 %-ának megfelelő - összegű költségtérítésre jogosult.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Utasítja az alpolgármestert, hogy intézkedjen a polgármester járandóságai havi rendszerességgel történő kifizetése iránt.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Felelős: György Csaba Bernát, alpolgármester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Határidő: azonnal. 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bookmarkStart w:id="0" w:name="__DdeLink__1493_391614179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Tiszteletdíj kifizetése megtörtént, illetve folyamatos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15/2017. (II. 21.) HATÁROZATA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alpolgármester tiszteletdíjának megállapításáról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Balatonhenye Község Önkormányzata Képviselő-testülete György Csaba Bernát, alpolgármester tiszteletdíját a Magyarország helyi önkormányzatairól szóló 2011. évi CLXXXIX. törvény (a továbbiakban: Mötv.) 80. § (2) bekezdése alapján 2017. január 1-jétől havi 52.352 Ft-ban állapítja meg.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Az alpolgármester az Mötv. 80. § (3) bekezdése alapján havonta 7.853 Ft - tiszteletdíja 15 %-ának megfelelő - összegű költségtérítésre jogosult.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Az alpolgármester tiszteletdíja 2017. január 1. napjától az általa tett tiszteletdíjról való lemondásra tekintettel bruttó 37.450.- Ft/hó.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Utasítja a polgármestert, hogy intézkedjen az alpolgármester járandóságai havi rendszerességgel történő kifizetése iránt.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Felelős: Kovács Csaba Károly, polgármester.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Határidő: azonnal.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Tiszteletdíj kifizetése megtörtént, illetve folyamatos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6/2017. (II. 21.) HATÁROZATA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 2017. évi közbeszerzési tervről</w:t>
      </w:r>
    </w:p>
    <w:p>
      <w:pPr>
        <w:pStyle w:val="Normal"/>
        <w:ind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Balatonhenye Község Önkormányzata Képviselő-testülete a közbeszerzésekről szóló 2015. évi CXLIII. törvény 42.§-a alapján az Önkormányzat, mint ajánlatkérő által 2017. évben lefolytatandó közbeszerzési eljárások éves tervét nemleges megjelöléssel jóváhagyja.</w:t>
      </w:r>
    </w:p>
    <w:p>
      <w:pPr>
        <w:pStyle w:val="Szvegtrzsbehzssal21"/>
        <w:spacing w:lineRule="auto" w:line="240" w:before="0" w:after="0"/>
        <w:ind w:lef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Megbízza a polgármestert, hogy az esetlegesen közbeszerzéssel érintett fejlesztéseket, beruházásokat kísérje figyelemmel.</w:t>
      </w:r>
    </w:p>
    <w:p>
      <w:pPr>
        <w:pStyle w:val="Szvegtrzsbehzssal21"/>
        <w:spacing w:lineRule="auto" w:line="240" w:before="0" w:after="0"/>
        <w:ind w:lef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Szvegtrzsbehzsa"/>
        <w:spacing w:before="0" w:after="0"/>
        <w:ind w:left="0" w:right="1151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Felelős: Kovács Csaba Károly polgármester</w:t>
      </w:r>
    </w:p>
    <w:p>
      <w:pPr>
        <w:pStyle w:val="Szvegtrzsbehzsa"/>
        <w:suppressAutoHyphens w:val="false"/>
        <w:spacing w:lineRule="auto" w:line="240" w:before="0" w:after="0"/>
        <w:ind w:left="0" w:right="1151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  <w:t>Határidő: folyamatos.</w:t>
      </w:r>
    </w:p>
    <w:p>
      <w:pPr>
        <w:pStyle w:val="Szvegtrzsbehzsa"/>
        <w:suppressAutoHyphens w:val="false"/>
        <w:spacing w:lineRule="auto" w:line="240" w:before="0" w:after="0"/>
        <w:ind w:left="0" w:right="1151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hu-H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hu-HU"/>
        </w:rPr>
      </w:r>
    </w:p>
    <w:p>
      <w:pPr>
        <w:pStyle w:val="Szvegtrzsbehzsa"/>
        <w:suppressAutoHyphens w:val="false"/>
        <w:spacing w:lineRule="auto" w:line="240" w:before="0" w:after="0"/>
        <w:ind w:left="0" w:right="1151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  <w:lang w:eastAsia="hu-H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  <w:lang w:eastAsia="hu-HU"/>
        </w:rPr>
        <w:t xml:space="preserve">Intézkedést nem igényel 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18/2017. (II. 21.) HATÁROZATA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A falugondnoki szolgálat 2017. évi továbbképzési terve jóváhagyásáról 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Balatonhenye Község Önkormányzata Képviselő-testülete a falugondnok részére továbbképzési tervet nem készít, tekintettel arra, hogy a falugondnoknak az öregségi nyugdíjkorhatár eléréséhez öt évnél rövidebb idő van hátra, így a továbbképzési kötelezettség alól mentesül. Utasítja a polgármestert, hogy a döntésről a falugondnokot tájékoztassa.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Falugondnok döntésről értesítve 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19/2017. (II. 21.) HATÁROZATA</w:t>
      </w:r>
    </w:p>
    <w:p>
      <w:pPr>
        <w:pStyle w:val="Normal"/>
        <w:suppressAutoHyphens w:val="false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A szociális és gyermekjóléti alapellátások intézményi </w:t>
        <w:br/>
        <w:t>térítési díjainak meghatározásáról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>Balatonhenye Község Önkormányzat Képviselő-testülete a Tapolca Környéki Önkormányzati Társulás</w:t>
      </w:r>
      <w:r>
        <w:rPr>
          <w:rFonts w:eastAsia="Lucida Sans Unicode" w:ascii="Times New Roman" w:hAnsi="Times New Roman"/>
          <w:i w:val="false"/>
          <w:iCs w:val="false"/>
          <w:sz w:val="24"/>
          <w:szCs w:val="24"/>
          <w:lang w:eastAsia="ar-SA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</w:t>
      </w:r>
    </w:p>
    <w:p>
      <w:pPr>
        <w:pStyle w:val="Normal"/>
        <w:widowControl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i w:val="false"/>
          <w:iCs w:val="false"/>
          <w:sz w:val="24"/>
          <w:szCs w:val="24"/>
          <w:lang w:eastAsia="ar-SA"/>
        </w:rPr>
        <w:t xml:space="preserve">Az előterjesztésben javasolt térítési díjakba  mentességet, kedvezményt nem biztosít. 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>Felkéri a polgármestert, hogy a döntésről szóló határozatot küldje meg a Társulás elnökének további intézkedés végett.</w:t>
      </w:r>
    </w:p>
    <w:p>
      <w:pPr>
        <w:pStyle w:val="Normal"/>
        <w:suppressAutoHyphens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Kovács Csaba Károly polgármester. </w:t>
      </w: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 xml:space="preserve">Határidő: 2017. március 31. </w:t>
      </w:r>
    </w:p>
    <w:p>
      <w:pPr>
        <w:pStyle w:val="Normal"/>
        <w:suppressAutoHyphens w:val="false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Társulás döntésről értesítve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20/2017. (II. 21.) HATÁROZATA</w:t>
      </w:r>
    </w:p>
    <w:p>
      <w:pPr>
        <w:pStyle w:val="Lfej"/>
        <w:tabs>
          <w:tab w:val="right" w:pos="8280" w:leader="none"/>
        </w:tabs>
        <w:ind w:left="1080" w:right="790" w:hanging="0"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A települési adóval kapcsolatos törvényességi felhívásról</w:t>
      </w:r>
    </w:p>
    <w:p>
      <w:pPr>
        <w:pStyle w:val="Lfej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Lfej"/>
        <w:ind w:hanging="108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ab/>
        <w:t>Balatonhenye Község Önkormányzata Képviselő-testülete a Veszprém Megyei Kormányhivatal VEB/005/507/2017. számú törvényességi felhívásával egyetért, az abban leírtakat elfogadja, és az alapján az alábbi intézkedést teszi:</w:t>
      </w:r>
    </w:p>
    <w:p>
      <w:pPr>
        <w:pStyle w:val="Lfej"/>
        <w:tabs>
          <w:tab w:val="right" w:pos="8520" w:leader="none"/>
        </w:tabs>
        <w:ind w:left="1080" w:right="790" w:hanging="108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a települési adóról szóló rendeletet felülvizsgálja, és módosítja.</w:t>
      </w:r>
    </w:p>
    <w:p>
      <w:pPr>
        <w:pStyle w:val="Lfej"/>
        <w:tabs>
          <w:tab w:val="right" w:pos="8520" w:leader="none"/>
        </w:tabs>
        <w:ind w:left="1080" w:right="790" w:hanging="108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Lfej"/>
        <w:tabs>
          <w:tab w:val="right" w:pos="8520" w:leader="none"/>
        </w:tabs>
        <w:ind w:left="1080" w:right="790" w:hanging="108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Felelős: Kovács Csaba Károly, polgármester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Határidő: 2017. március 30.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Kormányhivatal döntésről értesítve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21/2017. (II. 21.) HATÁROZATA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A 63/2016. (IX. 21.) határozat módosításáról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Balatonhenye Község Önkormányzata Képviselő-testülete a településrendezési eszközök elkészítésére beérkezett plusz költséggel kibővült árajánlatot elbírálta és az alábbi álláspontot alakította ki: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A Váterv95  Tervező és Szolgáltató Kft (1012 Budapest, Logodi u. 50.) módosított ajánlatát 1.700.000 Ft + ÁFA összegben elfogadja.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F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elkéri a polgármestert, hogy a Váterv95  Tervező és Szolgáltató Kft-t a döntésről értesítse.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Felelős: Kovács Csaba Károly polgármester </w:t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hu-HU"/>
        </w:rPr>
        <w:t>Határidő: azonnal.</w:t>
      </w:r>
    </w:p>
    <w:p>
      <w:pPr>
        <w:pStyle w:val="Normal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hu-HU"/>
        </w:rPr>
        <w:t xml:space="preserve">Váterv95 Kft döntésről értesítve </w:t>
      </w:r>
    </w:p>
    <w:p>
      <w:pPr>
        <w:pStyle w:val="Normal"/>
        <w:jc w:val="left"/>
        <w:rPr>
          <w:rFonts w:cs="Times New Roman"/>
          <w:lang w:eastAsia="hu-H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22/2017. (II. 21.) HATÁROZATA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false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hu-HU"/>
        </w:rPr>
        <w:t>Gázló Környezet- és Természetvédő Egyesület támogatásának elszámolásáról</w:t>
      </w:r>
    </w:p>
    <w:p>
      <w:pPr>
        <w:pStyle w:val="Normal"/>
        <w:suppressAutoHyphens w:val="false"/>
        <w:spacing w:lineRule="atLeast" w:line="24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>Balatonhenye Község Önkormányzata Képviselő-testülete, a Gázló Környezet- és Természetvédő Egyesület (8253 Révfülöp, Villa Filip tér 7.) részére nyújtott, 2016. évre vonatkozó támogatással való elszámolást elfogadja.</w:t>
      </w:r>
    </w:p>
    <w:p>
      <w:pPr>
        <w:pStyle w:val="Normal"/>
        <w:suppressAutoHyphens w:val="false"/>
        <w:spacing w:lineRule="atLeast" w:line="24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 xml:space="preserve">Felelős: Kovács Csaba Károly polgármester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hu-HU"/>
        </w:rPr>
        <w:t>Határidő: azonnal.</w:t>
      </w:r>
    </w:p>
    <w:p>
      <w:pPr>
        <w:pStyle w:val="Normal"/>
        <w:suppressAutoHyphens w:val="false"/>
        <w:spacing w:lineRule="atLeast" w:line="24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hu-HU"/>
        </w:rPr>
        <w:t xml:space="preserve">Intézkedést nem igényel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23/2017. (II. 21.) HATÁROZATA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Ingatlanok értékesítési szándékáró</w:t>
      </w:r>
      <w:r>
        <w:rPr>
          <w:rFonts w:ascii="Times New Roman" w:hAnsi="Times New Roman"/>
          <w:b/>
          <w:i/>
          <w:iCs/>
          <w:sz w:val="24"/>
          <w:szCs w:val="24"/>
        </w:rPr>
        <w:t>l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Balatonhenye Község Önkormányzata Képviselő-testületének szándékéban áll a Balatonhenye 5/2. hrsz-ú, kivett, gazdasági épület, udvar művelési ágú, 318 m</w:t>
      </w: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  <w:t>2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területű, valamint a Balatonhenye 603. hrsz-ú, rét művelési ágú, 1578 m</w:t>
      </w: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  <w:t>2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területű ingatlan értékesítése, melynek érdekében elhatározza, hogy az ingatlanokról értékbecslést készíttet.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Felkéri a polgármestert az értékbecslések elkészíttetésére.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Felelős: Kovács Csaba Károly, polgármester.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Határidő: 2017. március 31. </w:t>
      </w:r>
    </w:p>
    <w:p>
      <w:pPr>
        <w:pStyle w:val="Normal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hu-HU"/>
        </w:rPr>
        <w:t>Értékbecslés megrendelése megtörtént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24/2017. (II. 21.) HATÁROZATA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Calibri" w:ascii="Times New Roman" w:hAnsi="Times New Roman" w:eastAsiaTheme="minorHAnsi"/>
          <w:b/>
          <w:i/>
          <w:iCs/>
          <w:sz w:val="24"/>
          <w:szCs w:val="24"/>
          <w:lang w:eastAsia="en-US"/>
        </w:rPr>
        <w:t xml:space="preserve">A helyi környezet védelméről szóló önkormányzati </w:t>
        <w:br/>
        <w:t>rendelet felülvizsgálatáról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Calibri" w:ascii="Times New Roman" w:hAnsi="Times New Roman" w:eastAsiaTheme="minorHAnsi"/>
          <w:i w:val="false"/>
          <w:iCs w:val="false"/>
          <w:sz w:val="24"/>
          <w:szCs w:val="24"/>
          <w:lang w:eastAsia="en-US"/>
        </w:rPr>
        <w:t xml:space="preserve">Balatonhenye Község Önkormányzata Képviselő-testülete a </w:t>
      </w:r>
      <w:r>
        <w:rPr>
          <w:rFonts w:ascii="Times New Roman" w:hAnsi="Times New Roman"/>
          <w:i w:val="false"/>
          <w:iCs w:val="false"/>
          <w:sz w:val="24"/>
          <w:szCs w:val="24"/>
        </w:rPr>
        <w:t>helyi környezet védelméről szóló 8/2008. (V. 13.) önkormányzati rendeletét megvizsgálta, és az alábbi álláspontot alakította ki: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A rendeletet módosítani kívánja az alábbiak szerint:</w:t>
      </w:r>
    </w:p>
    <w:p>
      <w:pPr>
        <w:pStyle w:val="ListParagraph"/>
        <w:suppressAutoHyphens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 xml:space="preserve">- a jelenlegi 2. § módosul az előterjesztésben szereplő a.) pont alapján, úgy, hogy a (3) bekezdésben a „naponta” szó törlésre kerül,  továbbá </w:t>
      </w:r>
    </w:p>
    <w:p>
      <w:pPr>
        <w:pStyle w:val="ListParagraph"/>
        <w:suppressAutoHyphens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>- d.) pont és a c.) pont kerüljön bele,</w:t>
      </w:r>
    </w:p>
    <w:p>
      <w:pPr>
        <w:pStyle w:val="ListParagraph"/>
        <w:suppressAutoHyphens w:val="false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eastAsia="hu-HU"/>
        </w:rPr>
        <w:t>- továbbá, ahol a közterületi ingatlant patak szeli át, ott a patak partig tart az ingatlanhasználó kötelezettsége.</w:t>
      </w:r>
    </w:p>
    <w:p>
      <w:pPr>
        <w:pStyle w:val="ListParagraph"/>
        <w:suppressAutoHyphens w:val="false"/>
        <w:jc w:val="both"/>
        <w:rPr>
          <w:lang w:eastAsia="hu-HU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widowControl/>
        <w:suppressAutoHyphens w:val="false"/>
        <w:bidi w:val="0"/>
        <w:spacing w:lineRule="auto" w:line="288" w:before="0" w:after="0"/>
        <w:ind w:left="170" w:right="0" w:hanging="227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Rendelet elkészítése folyamatban</w:t>
      </w:r>
    </w:p>
    <w:p>
      <w:pPr>
        <w:pStyle w:val="ListParagraph"/>
        <w:suppressAutoHyphens w:val="false"/>
        <w:jc w:val="both"/>
        <w:rPr>
          <w:lang w:eastAsia="hu-HU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25/2017. (II. 21.) HATÁROZATA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Balatonhenye Község Önkormányzata Képviselő-testülete az óvodában nyújtott étkeztetés térítési díjáról szóló rendelet módosítását az előterjesztés szerint elfogadásra javasolja.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Képviselő-testület felkéri a polgármestert, hogy a döntésről Köveskál Község Polgármesterét értesítse.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Felelős: Kovács Csaba Károly polgármester.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hu-HU"/>
        </w:rPr>
        <w:t>Határidő: 2017. március 10.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lang w:eastAsia="hu-H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hu-HU"/>
        </w:rPr>
        <w:t xml:space="preserve">Köveskál Önkormányzata a döntésről értesítve </w:t>
      </w:r>
    </w:p>
    <w:p>
      <w:pPr>
        <w:pStyle w:val="Normal"/>
        <w:suppressAutoHyphens w:val="true"/>
        <w:spacing w:lineRule="auto" w:line="240" w:beforeAutospacing="1" w:afterAutospacing="1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eastAsia="zh-CN"/>
        </w:rPr>
        <w:t>28/2017. (III. 20.) HATÁROZATA</w:t>
      </w:r>
    </w:p>
    <w:p>
      <w:pPr>
        <w:pStyle w:val="Szvegtrzs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bidi="hi-IN"/>
        </w:rPr>
        <w:t>Balatonhenye Község Önkormányzata Képviselő-testülete, mint a Tapolca Környéki</w:t>
      </w:r>
      <w:r>
        <w:rPr>
          <w:rFonts w:ascii="Times New Roman" w:hAnsi="Times New Roman"/>
          <w:b/>
          <w:i w:val="false"/>
          <w:iCs w:val="false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bidi="hi-IN"/>
        </w:rPr>
        <w:t>Önkormányzati Társulás tagja a jelen határozatban foglaltak szerint nyilatkozik arra , hogy a Társulás által fenntartott Balaton – felvidéki Szociális , Gyermekjóléti és Háziorvosi Ügyeleti Szolgálatnál</w:t>
      </w:r>
      <w:r>
        <w:rPr>
          <w:rFonts w:ascii="Times New Roman" w:hAnsi="Times New Roman"/>
          <w:i w:val="false"/>
          <w:iCs w:val="false"/>
          <w:color w:val="FF0066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bidi="hi-IN"/>
        </w:rPr>
        <w:t xml:space="preserve">a létszámcsökkentéssel érintett </w:t>
      </w:r>
      <w:r>
        <w:rPr>
          <w:rFonts w:ascii="Times New Roman" w:hAnsi="Times New Roman"/>
          <w:b/>
          <w:i w:val="false"/>
          <w:iCs w:val="false"/>
          <w:color w:val="000000"/>
          <w:sz w:val="24"/>
          <w:szCs w:val="24"/>
          <w:lang w:bidi="hi-IN"/>
        </w:rPr>
        <w:t>„gépkocsi vezető”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bidi="hi-IN"/>
        </w:rPr>
        <w:t xml:space="preserve"> álláshelyen foglalkoztatott – közalkalmazotti jogviszonyban  töltött idejének megszakítás nélküli - foglalkoztatására a települési önkormányzatnál, vagy az általa alapított más szervnél, az előreláthatólag megüresedő álláshelyeken vagy a tervezett új álláshelyeken, szervezeti változás, feladatátadás következtében a kérelem benyújtójának fenntartói körén kívüli munkáltatónál nincs lehetőség. </w:t>
      </w:r>
    </w:p>
    <w:p>
      <w:pPr>
        <w:pStyle w:val="Szvegtrzs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Liberation Serif" w:ascii="Times New Roman" w:hAnsi="Times New Roman"/>
          <w:i w:val="false"/>
          <w:iCs w:val="false"/>
          <w:sz w:val="24"/>
          <w:szCs w:val="24"/>
          <w:lang w:bidi="hi-IN"/>
        </w:rPr>
        <w:t xml:space="preserve">Balatonhenye Község Önkormányzata </w:t>
      </w:r>
      <w:r>
        <w:rPr>
          <w:rFonts w:ascii="Times New Roman" w:hAnsi="Times New Roman"/>
          <w:i w:val="false"/>
          <w:iCs w:val="false"/>
          <w:sz w:val="24"/>
          <w:szCs w:val="24"/>
          <w:lang w:bidi="hi-IN"/>
        </w:rPr>
        <w:t xml:space="preserve"> Képviselő-testülete a létszámleépítéssel kapcsolatos egyszeri költségvetési támogatás igénylésének Magyar Államkincstárhoz történő benyújtását támogatja, azzal egyetért.</w:t>
      </w:r>
    </w:p>
    <w:p>
      <w:pPr>
        <w:pStyle w:val="Szvegtrzs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bidi="hi-IN"/>
        </w:rPr>
        <w:t>Felkéri a képviselő-testület a polgármestert, hogy a döntésről a Társulás elnökét a határozat megküldésével értesítse.</w:t>
      </w:r>
    </w:p>
    <w:p>
      <w:pPr>
        <w:pStyle w:val="Szvegtrzs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hu-HU" w:bidi="hi-IN"/>
        </w:rPr>
        <w:t>Felelős:  Kovács Csaba Károly polgármester</w:t>
        <w:br/>
        <w:t xml:space="preserve">Határidő: 2017. március 20. </w:t>
      </w:r>
    </w:p>
    <w:p>
      <w:pPr>
        <w:pStyle w:val="Szvegtrzs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hu-HU" w:bidi="hi-IN"/>
        </w:rPr>
        <w:t xml:space="preserve">Társulás döntésről értesítve </w:t>
      </w:r>
    </w:p>
    <w:p>
      <w:pPr>
        <w:pStyle w:val="Szvegtrzs"/>
        <w:jc w:val="left"/>
        <w:rPr>
          <w:rFonts w:cs="Times New Roman"/>
          <w:lang w:eastAsia="hu-HU" w:bidi="hi-I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BALATONHENYE KÖZSÉG ÖNKORMÁNYZATA  </w:t>
        <w:br/>
        <w:t>KÉPVISELŐ-TESTÜLETÉNEK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/2017. (I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V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. 2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.) HATÁROZATA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Jelentés elfogadásáról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Balatonhenye  Község Önkormányzat Kép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viselő-testülete a lejárt határidejű képviselő-testületi határozatok végrehajtásáról szóló jelentést elfogadja.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Balatonhenye, 201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7. április 19.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6372" w:firstLine="18"/>
        <w:outlineLvl w:val="0"/>
        <w:rPr/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Kovács Csaba Károly       </w:t>
      </w:r>
      <w:bookmarkStart w:id="1" w:name="_GoBack"/>
      <w:bookmarkEnd w:id="1"/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polgármester</w:t>
      </w:r>
    </w:p>
    <w:sectPr>
      <w:footerReference w:type="default" r:id="rId2"/>
      <w:type w:val="nextPage"/>
      <w:pgSz w:w="11906" w:h="16838"/>
      <w:pgMar w:left="1793" w:right="1413" w:header="0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6843301"/>
    </w:sdtPr>
    <w:sdtContent>
      <w:p>
        <w:pPr>
          <w:pStyle w:val="Llb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a95a60"/>
    <w:pPr>
      <w:widowControl/>
      <w:suppressAutoHyphens w:val="true"/>
      <w:bidi w:val="0"/>
      <w:spacing w:lineRule="auto" w:line="288" w:before="0" w:after="200"/>
      <w:jc w:val="left"/>
    </w:pPr>
    <w:rPr>
      <w:rFonts w:ascii="Calibri" w:hAnsi="Calibri" w:eastAsia="Times New Roman" w:cs="Calibri" w:asciiTheme="minorHAnsi" w:hAnsiTheme="minorHAnsi"/>
      <w:i/>
      <w:iCs/>
      <w:color w:val="00000A"/>
      <w:sz w:val="20"/>
      <w:szCs w:val="20"/>
      <w:lang w:val="hu-H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f0cad"/>
    <w:rPr>
      <w:rFonts w:ascii="Segoe UI" w:hAnsi="Segoe UI" w:eastAsia="Times New Roman" w:cs="Segoe UI"/>
      <w:i/>
      <w:iCs/>
      <w:sz w:val="18"/>
      <w:szCs w:val="18"/>
      <w:lang w:eastAsia="ar-SA"/>
    </w:rPr>
  </w:style>
  <w:style w:type="character" w:styleId="LfejChar" w:customStyle="1">
    <w:name w:val="Élőfej Char"/>
    <w:basedOn w:val="DefaultParagraphFont"/>
    <w:link w:val="lfej"/>
    <w:uiPriority w:val="99"/>
    <w:qFormat/>
    <w:rsid w:val="00d24a83"/>
    <w:rPr>
      <w:rFonts w:ascii="Calibri" w:hAnsi="Calibri" w:eastAsia="Times New Roman" w:cs="Calibri"/>
      <w:i/>
      <w:iCs/>
      <w:sz w:val="20"/>
      <w:szCs w:val="20"/>
      <w:lang w:eastAsia="ar-SA"/>
    </w:rPr>
  </w:style>
  <w:style w:type="character" w:styleId="LlbChar" w:customStyle="1">
    <w:name w:val="Élőláb Char"/>
    <w:basedOn w:val="DefaultParagraphFont"/>
    <w:link w:val="llb"/>
    <w:uiPriority w:val="99"/>
    <w:qFormat/>
    <w:rsid w:val="00d24a83"/>
    <w:rPr>
      <w:rFonts w:ascii="Calibri" w:hAnsi="Calibri" w:eastAsia="Times New Roman" w:cs="Calibri"/>
      <w:i/>
      <w:iCs/>
      <w:sz w:val="20"/>
      <w:szCs w:val="20"/>
      <w:lang w:eastAsia="ar-SA"/>
    </w:rPr>
  </w:style>
  <w:style w:type="character" w:styleId="ListLabel1">
    <w:name w:val="ListLabel 1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har1" w:customStyle="1">
    <w:name w:val="Char1"/>
    <w:basedOn w:val="Normal"/>
    <w:qFormat/>
    <w:rsid w:val="00a95a60"/>
    <w:pPr>
      <w:suppressAutoHyphens w:val="false"/>
      <w:spacing w:lineRule="exact" w:line="240" w:before="0" w:after="160"/>
    </w:pPr>
    <w:rPr>
      <w:rFonts w:ascii="Verdana" w:hAnsi="Verdana" w:cs="Times New Roman"/>
      <w:i w:val="false"/>
      <w:iCs w:val="false"/>
      <w:lang w:val="en-US" w:eastAsia="en-U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f0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fej">
    <w:name w:val="Élőfej"/>
    <w:basedOn w:val="Normal"/>
    <w:link w:val="lfejChar"/>
    <w:unhideWhenUsed/>
    <w:rsid w:val="00d24a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d24a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zvegtrzsbehzsa">
    <w:name w:val="Szövegtörzs behúzása"/>
    <w:basedOn w:val="Normal"/>
    <w:pPr>
      <w:spacing w:before="0" w:after="120"/>
      <w:ind w:left="283" w:hanging="0"/>
    </w:pPr>
    <w:rPr>
      <w:rFonts w:eastAsia="Times New Roman"/>
      <w:sz w:val="20"/>
      <w:lang w:eastAsia="ar-SA"/>
    </w:rPr>
  </w:style>
  <w:style w:type="paragraph" w:styleId="Szvegtrzsbehzssal21">
    <w:name w:val="Szövegtörzs behúzással 21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76DE-8CE3-4962-9706-FE019F4F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LibreOffice/5.0.3.2$Windows_x86 LibreOffice_project/e5f16313668ac592c1bfb310f4390624e3dbfb75</Application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2017-02-14T12:53:00Z</dcterms:created>
  <dc:creator>User</dc:creator>
  <dc:language>hu-HU</dc:language>
  <cp:lastPrinted>2016-04-28T06:56:00Z</cp:lastPrinted>
  <dcterms:modified xsi:type="dcterms:W3CDTF">2017-04-19T12:03:46Z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