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550A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9954FA">
        <w:rPr>
          <w:rFonts w:cs="Times New Roman"/>
          <w:b/>
          <w:bCs/>
          <w:noProof/>
          <w:color w:val="000000"/>
          <w:sz w:val="24"/>
          <w:szCs w:val="24"/>
        </w:rPr>
        <w:t xml:space="preserve">Balatonhenye </w:t>
      </w:r>
      <w:r w:rsidRPr="009954FA">
        <w:rPr>
          <w:rFonts w:cs="Times New Roman"/>
          <w:b/>
          <w:bCs/>
          <w:color w:val="000000"/>
          <w:sz w:val="24"/>
          <w:szCs w:val="24"/>
        </w:rPr>
        <w:t xml:space="preserve">Község/Város Önkormányzat </w:t>
      </w:r>
      <w:proofErr w:type="gramStart"/>
      <w:r w:rsidRPr="009954FA">
        <w:rPr>
          <w:rFonts w:cs="Times New Roman"/>
          <w:b/>
          <w:bCs/>
          <w:color w:val="000000"/>
          <w:sz w:val="24"/>
          <w:szCs w:val="24"/>
        </w:rPr>
        <w:t>Képviselő-testületének .</w:t>
      </w:r>
      <w:proofErr w:type="gramEnd"/>
      <w:r w:rsidRPr="009954FA">
        <w:rPr>
          <w:rFonts w:cs="Times New Roman"/>
          <w:b/>
          <w:bCs/>
          <w:color w:val="000000"/>
          <w:sz w:val="24"/>
          <w:szCs w:val="24"/>
        </w:rPr>
        <w:t xml:space="preserve">…/2022.(……) határozata </w:t>
      </w:r>
    </w:p>
    <w:p w14:paraId="56C1550B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 w:val="24"/>
          <w:szCs w:val="24"/>
        </w:rPr>
      </w:pPr>
    </w:p>
    <w:p w14:paraId="56C1550C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color w:val="000000"/>
          <w:sz w:val="24"/>
          <w:szCs w:val="24"/>
        </w:rPr>
      </w:pPr>
      <w:r w:rsidRPr="009954FA">
        <w:rPr>
          <w:rFonts w:cs="Times New Roman"/>
          <w:b/>
          <w:noProof/>
          <w:color w:val="000000"/>
          <w:sz w:val="24"/>
          <w:szCs w:val="24"/>
        </w:rPr>
        <w:t>Balatonhenye</w:t>
      </w:r>
      <w:r w:rsidRPr="009954FA">
        <w:rPr>
          <w:rFonts w:cs="Times New Roman"/>
          <w:b/>
          <w:noProof/>
          <w:sz w:val="24"/>
          <w:szCs w:val="24"/>
        </w:rPr>
        <w:t xml:space="preserve"> Község/Város </w:t>
      </w:r>
      <w:r w:rsidRPr="009954FA">
        <w:rPr>
          <w:rFonts w:cs="Times New Roman"/>
          <w:b/>
          <w:sz w:val="24"/>
          <w:szCs w:val="24"/>
        </w:rPr>
        <w:t>Önkormányzat</w:t>
      </w:r>
      <w:r w:rsidRPr="009954FA">
        <w:rPr>
          <w:rFonts w:cs="Times New Roman"/>
          <w:sz w:val="24"/>
          <w:szCs w:val="24"/>
        </w:rPr>
        <w:t xml:space="preserve"> Képviselő-testülete, mint a </w:t>
      </w:r>
      <w:r w:rsidRPr="009954FA">
        <w:rPr>
          <w:rFonts w:cs="Times New Roman"/>
          <w:b/>
          <w:noProof/>
          <w:color w:val="000000"/>
          <w:sz w:val="24"/>
          <w:szCs w:val="24"/>
        </w:rPr>
        <w:t>DRV_V_201_Balatonhenyei vízmű</w:t>
      </w:r>
      <w:r w:rsidRPr="009954FA">
        <w:rPr>
          <w:rFonts w:cs="Times New Roman"/>
          <w:noProof/>
          <w:color w:val="000000"/>
          <w:sz w:val="24"/>
          <w:szCs w:val="24"/>
        </w:rPr>
        <w:t xml:space="preserve"> megnevezésű víziközmű rendszer</w:t>
      </w:r>
      <w:r w:rsidRPr="009954FA">
        <w:rPr>
          <w:rFonts w:cs="Times New Roman"/>
          <w:sz w:val="24"/>
          <w:szCs w:val="24"/>
        </w:rPr>
        <w:t xml:space="preserve"> ellátásért felelőse a víziközmű-szolgáltatásról szóló 2011. évi CCIX. törvény 11. § szerint </w:t>
      </w:r>
      <w:r w:rsidRPr="009954FA">
        <w:rPr>
          <w:rFonts w:cs="Times New Roman"/>
          <w:color w:val="000000"/>
          <w:sz w:val="24"/>
          <w:szCs w:val="24"/>
        </w:rPr>
        <w:t xml:space="preserve">a Dunántúli Regionális Vízmű </w:t>
      </w:r>
      <w:proofErr w:type="spellStart"/>
      <w:r w:rsidRPr="009954FA">
        <w:rPr>
          <w:rFonts w:cs="Times New Roman"/>
          <w:color w:val="000000"/>
          <w:sz w:val="24"/>
          <w:szCs w:val="24"/>
        </w:rPr>
        <w:t>Zrt</w:t>
      </w:r>
      <w:proofErr w:type="spellEnd"/>
      <w:r w:rsidRPr="009954FA">
        <w:rPr>
          <w:rFonts w:cs="Times New Roman"/>
          <w:color w:val="000000"/>
          <w:sz w:val="24"/>
          <w:szCs w:val="24"/>
        </w:rPr>
        <w:t xml:space="preserve">. által </w:t>
      </w:r>
      <w:r w:rsidRPr="009954FA">
        <w:rPr>
          <w:rFonts w:cs="Times New Roman"/>
          <w:b/>
          <w:color w:val="000000"/>
          <w:sz w:val="24"/>
          <w:szCs w:val="24"/>
        </w:rPr>
        <w:t>a 2023-2037. időszakra</w:t>
      </w:r>
      <w:r w:rsidRPr="009954FA">
        <w:rPr>
          <w:rFonts w:cs="Times New Roman"/>
          <w:color w:val="000000"/>
          <w:sz w:val="24"/>
          <w:szCs w:val="24"/>
        </w:rPr>
        <w:t xml:space="preserve"> elkészített Gördülő Fejlesztési Terv felújítási-pótlási és beruházási tervrészét elfogadja és a Gördülő Fejlesztési Tervben meghatározott, 2023. évre vonatkozó munkálatokat a DRV </w:t>
      </w:r>
      <w:proofErr w:type="spellStart"/>
      <w:r w:rsidRPr="009954FA">
        <w:rPr>
          <w:rFonts w:cs="Times New Roman"/>
          <w:color w:val="000000"/>
          <w:sz w:val="24"/>
          <w:szCs w:val="24"/>
        </w:rPr>
        <w:t>Zrt-től</w:t>
      </w:r>
      <w:proofErr w:type="spellEnd"/>
      <w:r w:rsidRPr="009954FA">
        <w:rPr>
          <w:rFonts w:cs="Times New Roman"/>
          <w:color w:val="000000"/>
          <w:sz w:val="24"/>
          <w:szCs w:val="24"/>
        </w:rPr>
        <w:t xml:space="preserve"> megrendeli, valamint az aláírt megrendelő nyomtatványokat a DRV részére legkésőbb 2022. december 15-ig megküldi.</w:t>
      </w:r>
    </w:p>
    <w:p w14:paraId="56C1550D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56C1550F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9954FA">
        <w:rPr>
          <w:rFonts w:cs="Times New Roman"/>
          <w:color w:val="000000"/>
          <w:sz w:val="24"/>
          <w:szCs w:val="24"/>
        </w:rPr>
        <w:t>Felhatalmazza polgármestert, hogy a szükséges nyilatkozatokat aláírja.</w:t>
      </w:r>
    </w:p>
    <w:p w14:paraId="56C15510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56C15511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/>
          <w:noProof/>
          <w:sz w:val="24"/>
          <w:szCs w:val="24"/>
        </w:rPr>
      </w:pPr>
      <w:r w:rsidRPr="009954FA">
        <w:rPr>
          <w:rFonts w:cs="Times New Roman"/>
          <w:noProof/>
          <w:sz w:val="24"/>
          <w:szCs w:val="24"/>
        </w:rPr>
        <w:t>Amennyiben a Gördülő Fejlesztési Tervben foglalt tételek meghaladják a 2022. évi használati díj összegét, akkor az elfogadott tervben feltüntetett többletforrást az Önkormányzat</w:t>
      </w:r>
      <w:r w:rsidRPr="009954FA">
        <w:rPr>
          <w:rFonts w:cs="Times New Roman"/>
          <w:b/>
          <w:noProof/>
          <w:sz w:val="24"/>
          <w:szCs w:val="24"/>
          <w:vertAlign w:val="superscript"/>
        </w:rPr>
        <w:footnoteReference w:id="1"/>
      </w:r>
      <w:r w:rsidRPr="009954FA">
        <w:rPr>
          <w:rFonts w:cs="Times New Roman"/>
          <w:b/>
          <w:noProof/>
          <w:sz w:val="24"/>
          <w:szCs w:val="24"/>
        </w:rPr>
        <w:t xml:space="preserve"> </w:t>
      </w:r>
    </w:p>
    <w:p w14:paraId="56C15512" w14:textId="77777777" w:rsidR="009954FA" w:rsidRPr="009954FA" w:rsidRDefault="009954FA" w:rsidP="00995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sz w:val="24"/>
          <w:szCs w:val="24"/>
        </w:rPr>
      </w:pPr>
      <w:r w:rsidRPr="009954FA">
        <w:rPr>
          <w:rFonts w:cs="Times New Roman"/>
          <w:noProof/>
          <w:sz w:val="24"/>
          <w:szCs w:val="24"/>
        </w:rPr>
        <w:t>a 2022. év előtti, fel nem használt használati díj terhére biztosítja</w:t>
      </w:r>
    </w:p>
    <w:p w14:paraId="56C15513" w14:textId="77777777" w:rsidR="009954FA" w:rsidRPr="009954FA" w:rsidRDefault="009954FA" w:rsidP="00995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9954FA">
        <w:rPr>
          <w:rFonts w:cs="Times New Roman"/>
          <w:noProof/>
          <w:sz w:val="24"/>
          <w:szCs w:val="24"/>
        </w:rPr>
        <w:t xml:space="preserve">az </w:t>
      </w:r>
      <w:r w:rsidRPr="009954FA">
        <w:rPr>
          <w:rFonts w:ascii="Palatino Linotype" w:hAnsi="Palatino Linotype" w:cs="Times New Roman"/>
          <w:sz w:val="24"/>
          <w:szCs w:val="24"/>
        </w:rPr>
        <w:t>…</w:t>
      </w:r>
      <w:proofErr w:type="gramEnd"/>
      <w:r w:rsidRPr="009954FA">
        <w:rPr>
          <w:rFonts w:ascii="Palatino Linotype" w:hAnsi="Palatino Linotype" w:cs="Times New Roman"/>
          <w:sz w:val="24"/>
          <w:szCs w:val="24"/>
        </w:rPr>
        <w:t xml:space="preserve">……………………… azonosító számú </w:t>
      </w:r>
      <w:r w:rsidRPr="009954FA">
        <w:rPr>
          <w:rFonts w:cs="Times New Roman"/>
          <w:noProof/>
          <w:sz w:val="24"/>
          <w:szCs w:val="24"/>
        </w:rPr>
        <w:t xml:space="preserve">pályázati forrásból biztosítja </w:t>
      </w:r>
    </w:p>
    <w:p w14:paraId="56C15514" w14:textId="77777777" w:rsidR="009954FA" w:rsidRPr="009954FA" w:rsidRDefault="009954FA" w:rsidP="00995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9954FA">
        <w:rPr>
          <w:rFonts w:ascii="Palatino Linotype" w:hAnsi="Palatino Linotype" w:cs="Times New Roman"/>
          <w:sz w:val="24"/>
          <w:szCs w:val="24"/>
        </w:rPr>
        <w:t>önkormányzati saját forrásból biztosítja</w:t>
      </w:r>
    </w:p>
    <w:p w14:paraId="56C15515" w14:textId="77777777" w:rsidR="009954FA" w:rsidRPr="009954FA" w:rsidRDefault="009954FA" w:rsidP="00995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9954FA">
        <w:rPr>
          <w:rFonts w:ascii="Palatino Linotype" w:hAnsi="Palatino Linotype" w:cs="Times New Roman"/>
          <w:sz w:val="24"/>
          <w:szCs w:val="24"/>
        </w:rPr>
        <w:t>egyéb forrásból biztosítja</w:t>
      </w:r>
      <w:proofErr w:type="gramStart"/>
      <w:r w:rsidRPr="009954FA">
        <w:rPr>
          <w:rFonts w:ascii="Palatino Linotype" w:hAnsi="Palatino Linotype" w:cs="Times New Roman"/>
          <w:sz w:val="24"/>
          <w:szCs w:val="24"/>
        </w:rPr>
        <w:t>: …</w:t>
      </w:r>
      <w:proofErr w:type="gramEnd"/>
      <w:r w:rsidRPr="009954FA">
        <w:rPr>
          <w:rFonts w:ascii="Palatino Linotype" w:hAnsi="Palatino Linotype" w:cs="Times New Roman"/>
          <w:sz w:val="24"/>
          <w:szCs w:val="24"/>
        </w:rPr>
        <w:t>……………………….. (forrás megnevezése)</w:t>
      </w:r>
    </w:p>
    <w:p w14:paraId="56C15516" w14:textId="77777777" w:rsidR="009954FA" w:rsidRPr="009954FA" w:rsidRDefault="009954FA" w:rsidP="009954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56C15517" w14:textId="77777777" w:rsidR="009954FA" w:rsidRPr="009954FA" w:rsidRDefault="009954FA" w:rsidP="009954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54FA">
        <w:rPr>
          <w:rFonts w:cs="Times New Roman"/>
          <w:color w:val="000000"/>
          <w:sz w:val="24"/>
          <w:szCs w:val="24"/>
        </w:rPr>
        <w:t xml:space="preserve"> …</w:t>
      </w:r>
      <w:proofErr w:type="gramStart"/>
      <w:r w:rsidRPr="009954FA">
        <w:rPr>
          <w:rFonts w:cs="Times New Roman"/>
          <w:color w:val="000000"/>
          <w:sz w:val="24"/>
          <w:szCs w:val="24"/>
        </w:rPr>
        <w:t>……………….</w:t>
      </w:r>
      <w:proofErr w:type="gramEnd"/>
      <w:r w:rsidRPr="009954FA">
        <w:rPr>
          <w:rFonts w:cs="Times New Roman"/>
          <w:color w:val="000000"/>
          <w:sz w:val="24"/>
          <w:szCs w:val="24"/>
        </w:rPr>
        <w:t xml:space="preserve"> elektronikus időbélyegző szerint</w:t>
      </w:r>
    </w:p>
    <w:p w14:paraId="56C15518" w14:textId="77777777" w:rsidR="009954FA" w:rsidRPr="009954FA" w:rsidRDefault="009954FA" w:rsidP="009954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6C15519" w14:textId="77777777" w:rsidR="00B04BBA" w:rsidRPr="009954FA" w:rsidRDefault="009954FA" w:rsidP="009954FA">
      <w:r w:rsidRPr="009954FA">
        <w:rPr>
          <w:rFonts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Pr="009954FA">
        <w:rPr>
          <w:rFonts w:cs="Times New Roman"/>
          <w:color w:val="000000"/>
          <w:sz w:val="24"/>
          <w:szCs w:val="24"/>
        </w:rPr>
        <w:t>polgármester</w:t>
      </w:r>
      <w:proofErr w:type="gramEnd"/>
    </w:p>
    <w:sectPr w:rsidR="00B04BBA" w:rsidRPr="0099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551C" w14:textId="77777777" w:rsidR="009954FA" w:rsidRDefault="009954FA" w:rsidP="009954FA">
      <w:pPr>
        <w:spacing w:after="0" w:line="240" w:lineRule="auto"/>
      </w:pPr>
      <w:r>
        <w:separator/>
      </w:r>
    </w:p>
  </w:endnote>
  <w:endnote w:type="continuationSeparator" w:id="0">
    <w:p w14:paraId="56C1551D" w14:textId="77777777" w:rsidR="009954FA" w:rsidRDefault="009954FA" w:rsidP="0099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2815AA4-F135-4F1A-9C70-5C141DF6946A}"/>
    <w:embedBold r:id="rId2" w:subsetted="1" w:fontKey="{4B45BE3C-6044-4C1F-BD66-E2AB9166D61F}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  <w:embedRegular r:id="rId3" w:fontKey="{81E85CB7-689A-4C71-8359-8B5B01FDCA7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551A" w14:textId="77777777" w:rsidR="009954FA" w:rsidRDefault="009954FA" w:rsidP="009954FA">
      <w:pPr>
        <w:spacing w:after="0" w:line="240" w:lineRule="auto"/>
      </w:pPr>
      <w:r>
        <w:separator/>
      </w:r>
    </w:p>
  </w:footnote>
  <w:footnote w:type="continuationSeparator" w:id="0">
    <w:p w14:paraId="56C1551B" w14:textId="77777777" w:rsidR="009954FA" w:rsidRDefault="009954FA" w:rsidP="009954FA">
      <w:pPr>
        <w:spacing w:after="0" w:line="240" w:lineRule="auto"/>
      </w:pPr>
      <w:r>
        <w:continuationSeparator/>
      </w:r>
    </w:p>
  </w:footnote>
  <w:footnote w:id="1">
    <w:p w14:paraId="56C1551E" w14:textId="77777777" w:rsidR="009954FA" w:rsidRPr="00053D04" w:rsidRDefault="009954FA" w:rsidP="009954FA">
      <w:pPr>
        <w:pStyle w:val="Lbjegyzetszveg"/>
        <w:jc w:val="both"/>
        <w:rPr>
          <w:b/>
        </w:rPr>
      </w:pPr>
      <w:r w:rsidRPr="00053D04">
        <w:rPr>
          <w:rStyle w:val="Lbjegyzet-hivatkozs"/>
        </w:rPr>
        <w:footnoteRef/>
      </w:r>
      <w:r w:rsidRPr="00053D04">
        <w:t xml:space="preserve"> </w:t>
      </w:r>
      <w:r w:rsidRPr="00053D04">
        <w:rPr>
          <w:b/>
        </w:rPr>
        <w:t>Amennyiben a tervrész az itt megjelölt forrástípusok valamelyikét tartalmazza, kérjük a nyilatkozat kitöltését.</w:t>
      </w:r>
    </w:p>
    <w:p w14:paraId="56C1551F" w14:textId="77777777" w:rsidR="009954FA" w:rsidRPr="00053D04" w:rsidRDefault="009954FA" w:rsidP="009954FA">
      <w:pPr>
        <w:spacing w:after="0" w:line="240" w:lineRule="auto"/>
        <w:jc w:val="both"/>
        <w:outlineLvl w:val="0"/>
        <w:rPr>
          <w:rFonts w:eastAsia="Times New Roman"/>
          <w:bCs/>
          <w:kern w:val="36"/>
          <w:sz w:val="20"/>
          <w:szCs w:val="20"/>
          <w:lang w:eastAsia="hu-HU"/>
        </w:rPr>
      </w:pPr>
      <w:r w:rsidRPr="00053D04">
        <w:rPr>
          <w:rFonts w:eastAsia="Times New Roman"/>
          <w:bCs/>
          <w:color w:val="0000FF"/>
          <w:u w:val="single"/>
          <w:lang w:eastAsia="hu-HU"/>
        </w:rPr>
        <w:t xml:space="preserve">A </w:t>
      </w:r>
      <w:hyperlink r:id="rId1" w:history="1">
        <w:r w:rsidRPr="00053D04">
          <w:rPr>
            <w:rFonts w:eastAsia="Times New Roman"/>
            <w:bCs/>
            <w:color w:val="0000FF"/>
            <w:sz w:val="20"/>
            <w:szCs w:val="20"/>
            <w:u w:val="single"/>
            <w:lang w:eastAsia="hu-HU"/>
          </w:rPr>
          <w:t>2011. évi CCIX. törvény</w:t>
        </w:r>
      </w:hyperlink>
      <w:r w:rsidRPr="00053D04">
        <w:rPr>
          <w:rFonts w:eastAsia="Times New Roman"/>
          <w:bCs/>
          <w:sz w:val="20"/>
          <w:szCs w:val="20"/>
          <w:lang w:eastAsia="hu-HU"/>
        </w:rPr>
        <w:t xml:space="preserve"> egyes rendelkezéseinek végrehajtásáról</w:t>
      </w:r>
      <w:r w:rsidRPr="00053D04">
        <w:rPr>
          <w:rFonts w:eastAsia="Times New Roman"/>
          <w:bCs/>
          <w:lang w:eastAsia="hu-HU"/>
        </w:rPr>
        <w:t xml:space="preserve"> szóló </w:t>
      </w:r>
      <w:r w:rsidRPr="00053D04">
        <w:rPr>
          <w:rFonts w:eastAsia="Times New Roman"/>
          <w:bCs/>
          <w:kern w:val="36"/>
          <w:sz w:val="20"/>
          <w:szCs w:val="20"/>
          <w:lang w:eastAsia="hu-HU"/>
        </w:rPr>
        <w:t xml:space="preserve">58/2013. (II. 27.) Korm. rendelet </w:t>
      </w:r>
      <w:r w:rsidRPr="00053D04">
        <w:rPr>
          <w:rFonts w:eastAsia="Times New Roman"/>
          <w:bCs/>
          <w:sz w:val="20"/>
          <w:szCs w:val="20"/>
          <w:lang w:eastAsia="hu-HU"/>
        </w:rPr>
        <w:t>90/F. §</w:t>
      </w:r>
      <w:proofErr w:type="spellStart"/>
      <w:r w:rsidRPr="00053D04">
        <w:rPr>
          <w:rFonts w:eastAsia="Times New Roman"/>
          <w:bCs/>
          <w:sz w:val="20"/>
          <w:szCs w:val="20"/>
          <w:lang w:eastAsia="hu-HU"/>
        </w:rPr>
        <w:t>-</w:t>
      </w:r>
      <w:proofErr w:type="gramStart"/>
      <w:r w:rsidRPr="00053D04">
        <w:rPr>
          <w:rFonts w:eastAsia="Times New Roman"/>
          <w:bCs/>
          <w:sz w:val="20"/>
          <w:szCs w:val="20"/>
          <w:lang w:eastAsia="hu-HU"/>
        </w:rPr>
        <w:t>a</w:t>
      </w:r>
      <w:proofErr w:type="spellEnd"/>
      <w:proofErr w:type="gramEnd"/>
      <w:r w:rsidRPr="00053D04">
        <w:rPr>
          <w:rFonts w:eastAsia="Times New Roman"/>
          <w:bCs/>
          <w:sz w:val="20"/>
          <w:szCs w:val="20"/>
          <w:lang w:eastAsia="hu-HU"/>
        </w:rPr>
        <w:t xml:space="preserve"> alapján </w:t>
      </w:r>
      <w:r w:rsidRPr="00053D04">
        <w:rPr>
          <w:rFonts w:eastAsia="Times New Roman"/>
          <w:sz w:val="20"/>
          <w:szCs w:val="20"/>
          <w:lang w:eastAsia="hu-HU"/>
        </w:rPr>
        <w:t>a Hivatal megtagadja a felújítási, pótlási, illetve beruházási tervrész</w:t>
      </w:r>
      <w:r w:rsidRPr="00053D04">
        <w:rPr>
          <w:rFonts w:eastAsia="Times New Roman"/>
          <w:bCs/>
          <w:kern w:val="36"/>
          <w:sz w:val="20"/>
          <w:szCs w:val="20"/>
          <w:lang w:eastAsia="hu-HU"/>
        </w:rPr>
        <w:t xml:space="preserve"> </w:t>
      </w:r>
      <w:r w:rsidRPr="00053D04">
        <w:rPr>
          <w:rFonts w:eastAsia="Times New Roman"/>
          <w:sz w:val="20"/>
          <w:szCs w:val="20"/>
          <w:lang w:eastAsia="hu-HU"/>
        </w:rPr>
        <w:t>jóváhagyását az I. ütem vonatkozásában, ha a bemutatott pénzügyi források alapján az I. ütem végrehajtása nem biztosított, vagy</w:t>
      </w:r>
    </w:p>
    <w:p w14:paraId="56C15520" w14:textId="77777777" w:rsidR="009954FA" w:rsidRPr="00053D04" w:rsidRDefault="009954FA" w:rsidP="009954F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 w:rsidRPr="00053D04">
        <w:rPr>
          <w:rFonts w:eastAsia="Times New Roman"/>
          <w:sz w:val="20"/>
          <w:szCs w:val="20"/>
          <w:lang w:eastAsia="hu-HU"/>
        </w:rPr>
        <w:t>megtagadhatja</w:t>
      </w:r>
      <w:proofErr w:type="gramEnd"/>
      <w:r w:rsidRPr="00053D04">
        <w:rPr>
          <w:rFonts w:eastAsia="Times New Roman"/>
          <w:sz w:val="20"/>
          <w:szCs w:val="20"/>
          <w:lang w:eastAsia="hu-HU"/>
        </w:rPr>
        <w:t xml:space="preserve"> a felújítási, pótlási, illetve a beruházási tervrész bármely ütemének a jóváhagyását, ha a pénzügyi források bemutatása hiányos.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A"/>
    <w:rsid w:val="004C20CD"/>
    <w:rsid w:val="00621385"/>
    <w:rsid w:val="00646B31"/>
    <w:rsid w:val="006E2BD8"/>
    <w:rsid w:val="009954FA"/>
    <w:rsid w:val="00A87F2E"/>
    <w:rsid w:val="00B04BBA"/>
    <w:rsid w:val="00C81237"/>
    <w:rsid w:val="00CD4E07"/>
    <w:rsid w:val="00DC15E4"/>
    <w:rsid w:val="00E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550A"/>
  <w15:chartTrackingRefBased/>
  <w15:docId w15:val="{9A843957-BBC2-4E09-A036-C43FE38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954F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54FA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5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jt.hu/jogszabaly/2011-209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Company>DRV zRt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Kislőrincz Erika</dc:creator>
  <cp:keywords/>
  <dc:description/>
  <cp:lastModifiedBy>Szabó Györgyi Katalin</cp:lastModifiedBy>
  <cp:revision>2</cp:revision>
  <dcterms:created xsi:type="dcterms:W3CDTF">2022-06-01T10:15:00Z</dcterms:created>
  <dcterms:modified xsi:type="dcterms:W3CDTF">2022-07-13T07:32:00Z</dcterms:modified>
</cp:coreProperties>
</file>