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81944" w14:textId="3DA8F348" w:rsidR="0036067C" w:rsidRPr="00694AC1" w:rsidRDefault="008B6E4A" w:rsidP="00360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</w:rPr>
      </w:pPr>
      <w:r>
        <w:rPr>
          <w:b/>
        </w:rPr>
        <w:t xml:space="preserve">4. </w:t>
      </w:r>
      <w:r w:rsidR="0036067C">
        <w:rPr>
          <w:b/>
        </w:rPr>
        <w:t>napirend</w:t>
      </w:r>
    </w:p>
    <w:p w14:paraId="403E2E3A" w14:textId="77777777" w:rsidR="0036067C" w:rsidRPr="00E30A76" w:rsidRDefault="0036067C" w:rsidP="00360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14:paraId="2C804FD2" w14:textId="77777777" w:rsidR="0036067C" w:rsidRDefault="0036067C" w:rsidP="00360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</w:p>
    <w:p w14:paraId="51830294" w14:textId="77777777" w:rsidR="0036067C" w:rsidRDefault="0036067C" w:rsidP="00360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>Balatonhenye Község Önkormányzata Képviselő-testületének</w:t>
      </w:r>
    </w:p>
    <w:p w14:paraId="2A06D90F" w14:textId="77777777" w:rsidR="0036067C" w:rsidRDefault="0036067C" w:rsidP="00360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>2026. szeptember 22-én tartandó nyilvános ülésére</w:t>
      </w:r>
    </w:p>
    <w:p w14:paraId="63C1E080" w14:textId="77777777" w:rsidR="0036067C" w:rsidRPr="00020B4C" w:rsidRDefault="0036067C" w:rsidP="00360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</w:p>
    <w:p w14:paraId="1FCE765A" w14:textId="77777777" w:rsidR="0036067C" w:rsidRDefault="0036067C" w:rsidP="00360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  <w:u w:val="single"/>
        </w:rPr>
        <w:t>Tárgy:</w:t>
      </w:r>
      <w:r>
        <w:rPr>
          <w:b/>
        </w:rPr>
        <w:tab/>
        <w:t xml:space="preserve">Víziközmű szolgáltatás (ivóvíz) 2027.-2036. évekre vonatkozó Gördülő Fejlesztési Tervének elfogadása                               </w:t>
      </w:r>
    </w:p>
    <w:p w14:paraId="4E9F2B18" w14:textId="77777777" w:rsidR="0036067C" w:rsidRDefault="0036067C" w:rsidP="00360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Előterjesztő:</w:t>
      </w:r>
      <w:r>
        <w:rPr>
          <w:b/>
        </w:rPr>
        <w:tab/>
      </w:r>
      <w:r>
        <w:rPr>
          <w:b/>
        </w:rPr>
        <w:tab/>
      </w:r>
      <w:r>
        <w:t>Szász Attila polgármester</w:t>
      </w:r>
    </w:p>
    <w:p w14:paraId="4B450DBC" w14:textId="77777777" w:rsidR="0036067C" w:rsidRDefault="0036067C" w:rsidP="00360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Előkészítette:</w:t>
      </w:r>
      <w:r>
        <w:tab/>
      </w:r>
      <w:r>
        <w:tab/>
        <w:t>Cséri Mónika műszaki ügyintéző</w:t>
      </w:r>
    </w:p>
    <w:p w14:paraId="332CD338" w14:textId="77777777" w:rsidR="0036067C" w:rsidRDefault="0036067C" w:rsidP="00360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</w:pPr>
      <w:r>
        <w:t xml:space="preserve">                                                                                   Jogszabállyal nem ellentétes</w:t>
      </w:r>
    </w:p>
    <w:p w14:paraId="59AFD0BA" w14:textId="77777777" w:rsidR="0036067C" w:rsidRDefault="0036067C" w:rsidP="00360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14:paraId="48E7510D" w14:textId="77777777" w:rsidR="0036067C" w:rsidRPr="003673F6" w:rsidRDefault="0036067C" w:rsidP="00360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ab/>
      </w:r>
      <w:r>
        <w:tab/>
        <w:t>Előterjesztő</w:t>
      </w:r>
      <w:r>
        <w:tab/>
      </w:r>
      <w:r>
        <w:tab/>
      </w:r>
      <w:r>
        <w:tab/>
      </w:r>
      <w:r>
        <w:tab/>
        <w:t>dr. Szabó Tímea címzetes főjegyző</w:t>
      </w:r>
    </w:p>
    <w:p w14:paraId="6D1D459F" w14:textId="77777777" w:rsidR="0036067C" w:rsidRDefault="0036067C" w:rsidP="0036067C">
      <w:pPr>
        <w:rPr>
          <w:sz w:val="22"/>
          <w:szCs w:val="22"/>
        </w:rPr>
      </w:pPr>
    </w:p>
    <w:p w14:paraId="1704E62A" w14:textId="77777777" w:rsidR="0036067C" w:rsidRDefault="0036067C" w:rsidP="0036067C">
      <w:r w:rsidRPr="00696960">
        <w:t>Tisztelt Képviselő – Testület!</w:t>
      </w:r>
    </w:p>
    <w:p w14:paraId="31FEA769" w14:textId="77777777" w:rsidR="0036067C" w:rsidRDefault="0036067C" w:rsidP="0036067C">
      <w:pPr>
        <w:jc w:val="center"/>
      </w:pPr>
    </w:p>
    <w:p w14:paraId="11692BEF" w14:textId="77777777" w:rsidR="0036067C" w:rsidRDefault="0036067C" w:rsidP="0036067C">
      <w:pPr>
        <w:jc w:val="both"/>
      </w:pPr>
      <w:r>
        <w:t>A víziközmű-szolgáltatásról szóló 2011. évi CCIX. törvény 11. § - a alapján a víziközmű-szolgáltatás hosszú távú biztosíthatósága érdekében víziközmű-szolgáltatási ágazatonként gördülő fejlesztési tervet kell készíteni. A gördülő fejlesztési tervnek részét képezi a felújítási, valamint a beruházási terv. A Gördülő Fejlesztési Tervet a víziközmű-szolgáltatás törvényességi felügyeletét ellátó Magyar Energetikai és Közmű-szabályozási Hivatalhoz tárgyév szeptember 30-ig szükséges jóváhagyásra benyújtani, melynek kötelező melléklete az ellátásért felelős előzetes véleménye a tervvel kapcsolatban.</w:t>
      </w:r>
    </w:p>
    <w:p w14:paraId="0AC71990" w14:textId="77777777" w:rsidR="0036067C" w:rsidRDefault="0036067C" w:rsidP="0036067C">
      <w:pPr>
        <w:jc w:val="both"/>
      </w:pPr>
      <w:r>
        <w:t>A fentiekkel kapcsolatos, Balatonhenye településre 2027.-2036. évekre vonatkozó Gördülő Fejlesztési Tervet a tervezett felújításokat, pótlásokat, valamint a beruházásokat tartalmazó összefoglaló táblázattal együtt a Bakonykarszt Zrt. az önkormányzat részére megküldte azzal, hogy a Tisztelt Képviselő-testület az abban foglaltakat fogadni szíveskedjen.</w:t>
      </w:r>
    </w:p>
    <w:p w14:paraId="132C6376" w14:textId="77777777" w:rsidR="0036067C" w:rsidRDefault="0036067C" w:rsidP="0036067C">
      <w:pPr>
        <w:jc w:val="both"/>
      </w:pPr>
    </w:p>
    <w:p w14:paraId="28F0578C" w14:textId="77777777" w:rsidR="0036067C" w:rsidRDefault="0036067C" w:rsidP="0036067C">
      <w:pPr>
        <w:ind w:right="72"/>
        <w:jc w:val="both"/>
        <w:rPr>
          <w:bCs/>
        </w:rPr>
      </w:pPr>
      <w:r>
        <w:rPr>
          <w:bCs/>
        </w:rPr>
        <w:t>A levél, valamint a Gördülő Fejlesztési Terv az előterjesztés mellékletét képezi.</w:t>
      </w:r>
    </w:p>
    <w:p w14:paraId="275B59BF" w14:textId="77777777" w:rsidR="0036067C" w:rsidRDefault="0036067C" w:rsidP="0036067C">
      <w:pPr>
        <w:ind w:right="72"/>
        <w:jc w:val="both"/>
        <w:rPr>
          <w:bCs/>
        </w:rPr>
      </w:pPr>
      <w:r>
        <w:rPr>
          <w:bCs/>
        </w:rPr>
        <w:t>Fentiek alapján kérem, hozzák meg döntésüket:</w:t>
      </w:r>
    </w:p>
    <w:p w14:paraId="768EBD97" w14:textId="77777777" w:rsidR="0036067C" w:rsidRDefault="0036067C" w:rsidP="0036067C">
      <w:pPr>
        <w:ind w:right="72"/>
        <w:jc w:val="both"/>
        <w:rPr>
          <w:bCs/>
        </w:rPr>
      </w:pPr>
    </w:p>
    <w:p w14:paraId="5D0C3573" w14:textId="77777777" w:rsidR="0036067C" w:rsidRPr="00020B4C" w:rsidRDefault="0036067C" w:rsidP="0036067C">
      <w:pPr>
        <w:jc w:val="both"/>
        <w:rPr>
          <w:b/>
          <w:i/>
        </w:rPr>
      </w:pPr>
      <w:r w:rsidRPr="00F85D46">
        <w:rPr>
          <w:b/>
          <w:i/>
        </w:rPr>
        <w:t>Határozati javaslat:</w:t>
      </w:r>
    </w:p>
    <w:p w14:paraId="386B76B0" w14:textId="77777777" w:rsidR="0036067C" w:rsidRDefault="0036067C" w:rsidP="0036067C">
      <w:pPr>
        <w:jc w:val="center"/>
        <w:rPr>
          <w:b/>
        </w:rPr>
      </w:pPr>
      <w:r>
        <w:rPr>
          <w:b/>
        </w:rPr>
        <w:t xml:space="preserve">BALATONHENYE </w:t>
      </w:r>
      <w:r w:rsidRPr="00F85D46">
        <w:rPr>
          <w:b/>
        </w:rPr>
        <w:t xml:space="preserve">KÖZSÉG ÖNKORMÁNYZATA </w:t>
      </w:r>
    </w:p>
    <w:p w14:paraId="0DB505B9" w14:textId="77777777" w:rsidR="0036067C" w:rsidRPr="00F85D46" w:rsidRDefault="0036067C" w:rsidP="0036067C">
      <w:pPr>
        <w:jc w:val="center"/>
        <w:rPr>
          <w:b/>
        </w:rPr>
      </w:pPr>
      <w:r w:rsidRPr="00F85D46">
        <w:rPr>
          <w:b/>
        </w:rPr>
        <w:t>KÉPVISELŐ-TESTÜLETÉNEK</w:t>
      </w:r>
    </w:p>
    <w:p w14:paraId="74A93E21" w14:textId="77777777" w:rsidR="0036067C" w:rsidRDefault="0062232C" w:rsidP="0036067C">
      <w:pPr>
        <w:jc w:val="center"/>
        <w:rPr>
          <w:b/>
        </w:rPr>
      </w:pPr>
      <w:r>
        <w:rPr>
          <w:b/>
        </w:rPr>
        <w:t>…./2026</w:t>
      </w:r>
      <w:r w:rsidR="0036067C" w:rsidRPr="00F85D46">
        <w:rPr>
          <w:b/>
        </w:rPr>
        <w:t>. (….) HATÁROZATA</w:t>
      </w:r>
    </w:p>
    <w:p w14:paraId="1BC17379" w14:textId="77777777" w:rsidR="0036067C" w:rsidRDefault="0036067C" w:rsidP="0036067C">
      <w:pPr>
        <w:jc w:val="center"/>
        <w:rPr>
          <w:b/>
        </w:rPr>
      </w:pPr>
    </w:p>
    <w:p w14:paraId="6777A99E" w14:textId="77777777" w:rsidR="0036067C" w:rsidRPr="0082318E" w:rsidRDefault="0036067C" w:rsidP="0036067C">
      <w:pPr>
        <w:jc w:val="center"/>
        <w:rPr>
          <w:b/>
          <w:i/>
        </w:rPr>
      </w:pPr>
      <w:r w:rsidRPr="0082318E">
        <w:rPr>
          <w:b/>
          <w:i/>
        </w:rPr>
        <w:t>Vízi</w:t>
      </w:r>
      <w:r>
        <w:rPr>
          <w:b/>
          <w:i/>
        </w:rPr>
        <w:t xml:space="preserve">közmű </w:t>
      </w:r>
      <w:r w:rsidR="0062232C">
        <w:rPr>
          <w:b/>
          <w:i/>
        </w:rPr>
        <w:t>szolgáltatás (ivóvíz) 2027.-2036</w:t>
      </w:r>
      <w:r w:rsidRPr="0082318E">
        <w:rPr>
          <w:b/>
          <w:i/>
        </w:rPr>
        <w:t xml:space="preserve">. évekre vonatkozó Gördülő Fejlesztési Tervének elfogadásáról                             </w:t>
      </w:r>
    </w:p>
    <w:p w14:paraId="74B3093B" w14:textId="77777777" w:rsidR="0036067C" w:rsidRPr="00F85D46" w:rsidRDefault="0036067C" w:rsidP="0036067C">
      <w:pPr>
        <w:jc w:val="center"/>
        <w:rPr>
          <w:b/>
        </w:rPr>
      </w:pPr>
    </w:p>
    <w:p w14:paraId="13761FC9" w14:textId="77777777" w:rsidR="0036067C" w:rsidRDefault="0036067C" w:rsidP="0036067C">
      <w:pPr>
        <w:ind w:left="708"/>
        <w:jc w:val="both"/>
      </w:pPr>
      <w:r w:rsidRPr="00906627">
        <w:t>Balatonhenye</w:t>
      </w:r>
      <w:r>
        <w:t xml:space="preserve"> Község Önkormányzata</w:t>
      </w:r>
      <w:r w:rsidRPr="00906627">
        <w:t xml:space="preserve"> Képviselő-testülete, </w:t>
      </w:r>
      <w:r>
        <w:t xml:space="preserve">mint a </w:t>
      </w:r>
      <w:r w:rsidR="0062232C">
        <w:t>85_V_03638 11-03638-1-001-00-06 85.</w:t>
      </w:r>
      <w:r w:rsidRPr="00906627">
        <w:t xml:space="preserve"> Ba</w:t>
      </w:r>
      <w:r>
        <w:t>latonhenye</w:t>
      </w:r>
      <w:r w:rsidR="0062232C">
        <w:t xml:space="preserve"> ivóvízellátó</w:t>
      </w:r>
      <w:r>
        <w:t xml:space="preserve"> ví</w:t>
      </w:r>
      <w:r w:rsidRPr="00906627">
        <w:t>ziközmű</w:t>
      </w:r>
      <w:r>
        <w:t xml:space="preserve"> rendszer</w:t>
      </w:r>
      <w:r w:rsidRPr="00906627">
        <w:t xml:space="preserve"> Ellát</w:t>
      </w:r>
      <w:r>
        <w:t>ásért Felelőse a ví</w:t>
      </w:r>
      <w:r w:rsidRPr="00906627">
        <w:t xml:space="preserve">ziközmű-szolgáltatásról szóló 2011. évi CCIX. törvény 11. § szerint a </w:t>
      </w:r>
      <w:r w:rsidR="0062232C">
        <w:t xml:space="preserve">Bakonykarszt </w:t>
      </w:r>
      <w:r>
        <w:t>Zrt. által a</w:t>
      </w:r>
      <w:r w:rsidR="0062232C">
        <w:t xml:space="preserve"> 2027-2036</w:t>
      </w:r>
      <w:r w:rsidRPr="00906627">
        <w:t>. időszakra elkészített</w:t>
      </w:r>
      <w:r>
        <w:t xml:space="preserve"> Gördülő Fejlesztési T</w:t>
      </w:r>
      <w:r w:rsidRPr="00906627">
        <w:t xml:space="preserve">erv </w:t>
      </w:r>
      <w:r>
        <w:t>beruházási és felújítási</w:t>
      </w:r>
      <w:r w:rsidRPr="00906627">
        <w:t xml:space="preserve"> tervrészét elfogadja</w:t>
      </w:r>
      <w:r>
        <w:t>.</w:t>
      </w:r>
    </w:p>
    <w:p w14:paraId="35AE2588" w14:textId="77777777" w:rsidR="0036067C" w:rsidRDefault="0036067C" w:rsidP="0036067C">
      <w:pPr>
        <w:ind w:left="709"/>
        <w:jc w:val="both"/>
      </w:pPr>
    </w:p>
    <w:p w14:paraId="74E29F21" w14:textId="77777777" w:rsidR="0062232C" w:rsidRDefault="0062232C" w:rsidP="0036067C">
      <w:pPr>
        <w:ind w:left="709"/>
        <w:jc w:val="both"/>
      </w:pPr>
      <w:r>
        <w:t>A Képviselő-testület felhatalmazza a Polgármestert, hogy a döntést küldje meg a Bakonykarszt Zrt. részére.</w:t>
      </w:r>
    </w:p>
    <w:p w14:paraId="34FFB531" w14:textId="77777777" w:rsidR="0036067C" w:rsidRPr="00906627" w:rsidRDefault="0036067C" w:rsidP="0036067C">
      <w:pPr>
        <w:jc w:val="both"/>
        <w:rPr>
          <w:u w:val="single"/>
        </w:rPr>
      </w:pPr>
    </w:p>
    <w:p w14:paraId="50D6EA8C" w14:textId="77777777" w:rsidR="0036067C" w:rsidRDefault="0036067C" w:rsidP="0036067C">
      <w:pPr>
        <w:jc w:val="both"/>
      </w:pPr>
      <w:r w:rsidRPr="0082318E">
        <w:rPr>
          <w:b/>
        </w:rPr>
        <w:t>Felelős:</w:t>
      </w:r>
      <w:r>
        <w:t xml:space="preserve"> Szász Attila polgármester</w:t>
      </w:r>
    </w:p>
    <w:p w14:paraId="5FF0DD37" w14:textId="77777777" w:rsidR="0036067C" w:rsidRDefault="0036067C" w:rsidP="0036067C">
      <w:pPr>
        <w:jc w:val="both"/>
      </w:pPr>
      <w:r w:rsidRPr="0082318E">
        <w:rPr>
          <w:b/>
        </w:rPr>
        <w:t>Határidő</w:t>
      </w:r>
      <w:r>
        <w:t>: azonnal</w:t>
      </w:r>
    </w:p>
    <w:p w14:paraId="36637773" w14:textId="77777777" w:rsidR="00D456B3" w:rsidRDefault="00D456B3"/>
    <w:sectPr w:rsidR="00D456B3" w:rsidSect="0082318E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67C"/>
    <w:rsid w:val="0036067C"/>
    <w:rsid w:val="0054161D"/>
    <w:rsid w:val="0062232C"/>
    <w:rsid w:val="008B6E4A"/>
    <w:rsid w:val="00B75CBF"/>
    <w:rsid w:val="00D456B3"/>
    <w:rsid w:val="00F2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E995"/>
  <w15:chartTrackingRefBased/>
  <w15:docId w15:val="{268199C7-1810-49B0-A481-1ED627D1E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0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306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Tímea Csík</cp:lastModifiedBy>
  <cp:revision>3</cp:revision>
  <dcterms:created xsi:type="dcterms:W3CDTF">2026-09-11T08:47:00Z</dcterms:created>
  <dcterms:modified xsi:type="dcterms:W3CDTF">2026-09-17T12:40:00Z</dcterms:modified>
</cp:coreProperties>
</file>